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7BF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73CBDE9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6F26FB0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Ivana </w:t>
      </w:r>
      <w:proofErr w:type="spellStart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</w:t>
      </w:r>
      <w:proofErr w:type="spellStart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Jemeršića</w:t>
      </w:r>
      <w:proofErr w:type="spellEnd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10 A</w:t>
      </w:r>
    </w:p>
    <w:p w14:paraId="45783F6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55C5714D" w14:textId="77777777" w:rsidR="006A0667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NATJEČAJ ZA RADNO MJESTO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POMOĆNIKA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/ICE 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ZA DJECU S </w:t>
      </w:r>
    </w:p>
    <w:p w14:paraId="312493B4" w14:textId="4A5D3BB4" w:rsidR="00421BCD" w:rsidRPr="00E6552B" w:rsidRDefault="006A0667" w:rsidP="00421BCD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TEŠKOĆAMA U RAZVOJU </w:t>
      </w:r>
      <w:r w:rsidR="00421BCD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– 1 IZVRŠITELJ/ICA                                       </w:t>
      </w:r>
    </w:p>
    <w:p w14:paraId="634338F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24ECDD4E" w14:textId="1B987F3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</w:t>
      </w:r>
      <w:r w:rsidR="00E8154E" w:rsidRPr="00E6552B">
        <w:rPr>
          <w:rFonts w:ascii="Times New Roman" w:hAnsi="Times New Roman" w:cs="Times New Roman"/>
          <w:color w:val="292929"/>
          <w:shd w:val="clear" w:color="auto" w:fill="FFFFFF"/>
        </w:rPr>
        <w:t>, 57/22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članka 42. točke 3. stavka 3. Statuta Dječjeg vrtića „Tratinčica“ Grubišno Polje (Službeni glasnik Grada Grubišnoga Polja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7/22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), Upravno vijeće Dječjega vrtića „Tratinčica” Grubišno Polje objavljuje natječaj za obavljanje poslova radnoga mjesta:</w:t>
      </w:r>
    </w:p>
    <w:p w14:paraId="2DF2CC0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8B234E" w14:textId="2D0A3DAC" w:rsidR="00421BCD" w:rsidRPr="00E6552B" w:rsidRDefault="006A0667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POMOĆNIKA</w:t>
      </w:r>
      <w:r w:rsidR="00421BCD"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>/ICE</w:t>
      </w: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 ZA DJECU S TEŠKOĆAMA U RAZVOJU</w:t>
      </w:r>
      <w:r w:rsidR="00421BCD"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 – 1 izvršitelj/izvršiteljica 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>na određeno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 xml:space="preserve"> puno radno 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vrijeme 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>do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1 godine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32D64898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1ABC037" w14:textId="6929554A" w:rsidR="00421BCD" w:rsidRPr="00D4704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a točka 3.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, te članku 25.  Zakona o predškolskom odgoju i obrazovanju (Narodne novine, broj: 10/97, 107/07 i 94/13, 98/19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57/22,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 i Pravilniku o vrsti stručne spreme stručnih djelatnika te vrsti i stupnju stručne spreme ostalih djelatnika u dječjem vrtiću (Narodne novine, broj: 1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45/24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).</w:t>
      </w:r>
    </w:p>
    <w:p w14:paraId="38EE20E7" w14:textId="77777777" w:rsidR="00D4704B" w:rsidRDefault="00D4704B" w:rsidP="00D4704B">
      <w:pPr>
        <w:pStyle w:val="Odlomakpopisa"/>
        <w:rPr>
          <w:rFonts w:ascii="Times New Roman" w:hAnsi="Times New Roman" w:cs="Times New Roman"/>
        </w:rPr>
      </w:pPr>
    </w:p>
    <w:p w14:paraId="4365F17D" w14:textId="77777777" w:rsidR="00D4704B" w:rsidRPr="00E6552B" w:rsidRDefault="00D4704B" w:rsidP="00D4704B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51E1AD8D" w14:textId="30F68EE8" w:rsidR="00421BCD" w:rsidRDefault="00421BCD" w:rsidP="006A0667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dokaz o stečenoj stručnoj spremi</w:t>
      </w:r>
    </w:p>
    <w:p w14:paraId="59CBE8F7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AC72BB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6 mjeseci od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5ABFD56E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6 mjeseci od   </w:t>
      </w:r>
    </w:p>
    <w:p w14:paraId="7630487B" w14:textId="50B8399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185180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6 mjeseci </w:t>
      </w:r>
    </w:p>
    <w:p w14:paraId="491DF2DD" w14:textId="727651B0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od objave natječaja)</w:t>
      </w:r>
    </w:p>
    <w:p w14:paraId="73EBE28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60BBCC0B" w14:textId="6FEA7A0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obrazovanju.</w:t>
      </w:r>
    </w:p>
    <w:p w14:paraId="1F8FB47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0BE7D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4ECAFBE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C2F897D" w14:textId="7777777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lastRenderedPageBreak/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195827D0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65FC0A90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Kandidat koji se poziva na pravo prednosti pri zapošljavanju temeljem Zakona o hrvatskim braniteljima iz Domovinskog rata i članovima njihovih obitelji (NN 121/2017, 98/19)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r>
        <w:fldChar w:fldCharType="begin"/>
      </w:r>
      <w:r>
        <w:instrText>HYPERLINK "https://branitelji.gov.hr/zaposljavanje-843/843"</w:instrText>
      </w:r>
      <w:r>
        <w:rPr>
          <w:rFonts w:hint="eastAsia"/>
        </w:rPr>
        <w:fldChar w:fldCharType="separate"/>
      </w:r>
      <w:r w:rsidRPr="00E6552B">
        <w:rPr>
          <w:rStyle w:val="Hiperveza"/>
          <w:rFonts w:ascii="Times New Roman" w:eastAsia="Times New Roman" w:hAnsi="Times New Roman" w:cs="Times New Roman"/>
          <w:bCs/>
          <w:kern w:val="0"/>
          <w:szCs w:val="24"/>
          <w:lang w:val="es-ES" w:eastAsia="hr-HR" w:bidi="ar-SA"/>
        </w:rPr>
        <w:t>https://branitelji.gov.hr/zaposljavanje-843/843</w:t>
      </w:r>
      <w:r>
        <w:fldChar w:fldCharType="end"/>
      </w: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112E1267" w14:textId="77777777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</w:p>
    <w:p w14:paraId="2F84B5F6" w14:textId="589112B3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kern w:val="0"/>
          <w:szCs w:val="24"/>
          <w:lang w:eastAsia="hr-HR" w:bidi="ar-SA"/>
        </w:rPr>
      </w:pPr>
      <w:hyperlink r:id="rId5" w:history="1">
        <w:r w:rsidRPr="00E6552B">
          <w:rPr>
            <w:rStyle w:val="Hiperveza"/>
            <w:rFonts w:ascii="Times New Roman" w:eastAsia="Times New Roman" w:hAnsi="Times New Roman" w:cs="Times New Roman"/>
            <w:kern w:val="0"/>
            <w:szCs w:val="24"/>
            <w:lang w:eastAsia="hr-HR" w:bidi="ar-SA"/>
          </w:rPr>
          <w:t>https://branitelji.gov.hr/UserDocsImages//NG/12%20Prosinac/Zapošljavanje//Popis%20dokaza%20za%20ostvarivanje%20prava%20prednosti%20pri%20zapošljavanju.pdf</w:t>
        </w:r>
      </w:hyperlink>
    </w:p>
    <w:p w14:paraId="11456F38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</w:p>
    <w:p w14:paraId="2FC86A72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Kandidati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36A86C9C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765B644D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slučaju iz članka 47. st. 1 i članka 48. st.1 ovog Zakona), presliku pravomoćnog rjepšenja, odluke ili dugog pravnog akta o prestanku prethodnog zaposlenja osim ako se radi o prvom zapošljavanju (u slučaju iz čl. 47.st.1. i čl. 48. st.2 ovoga Zakona), </w:t>
      </w: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>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29F04494" w14:textId="3CE4BE5E" w:rsidR="00421BCD" w:rsidRPr="00E6552B" w:rsidRDefault="00E6552B" w:rsidP="00213171">
      <w:pPr>
        <w:pStyle w:val="Odlomakpopisa"/>
        <w:spacing w:after="240"/>
        <w:ind w:right="57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Sve informacije o dokazima koji su potrebni u svrhu ostvarivanja prednosti pri zapošljavanju dopstupni su na poveznici </w:t>
      </w:r>
      <w:r>
        <w:fldChar w:fldCharType="begin"/>
      </w:r>
      <w:r>
        <w:instrText>HYPERLINK "https://branitelji.gov.hr/zaposljavanje-843/843"</w:instrText>
      </w:r>
      <w:r>
        <w:rPr>
          <w:rFonts w:hint="eastAsia"/>
        </w:rPr>
        <w:fldChar w:fldCharType="separate"/>
      </w:r>
      <w:r w:rsidRPr="00E6552B">
        <w:rPr>
          <w:rStyle w:val="Hiperveza"/>
          <w:rFonts w:ascii="Times New Roman" w:eastAsia="Times New Roman" w:hAnsi="Times New Roman" w:cs="Times New Roman"/>
          <w:bCs/>
          <w:kern w:val="0"/>
          <w:szCs w:val="24"/>
          <w:lang w:val="es-ES" w:eastAsia="hr-HR" w:bidi="ar-SA"/>
        </w:rPr>
        <w:t>https://branitelji.gov.hr/zaposljavanje-843/843</w:t>
      </w:r>
      <w:r>
        <w:fldChar w:fldCharType="end"/>
      </w: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 w:rsidR="00D4704B">
        <w:rPr>
          <w:rFonts w:ascii="Times New Roman" w:eastAsia="Times New Roman" w:hAnsi="Times New Roman" w:cs="Times New Roman"/>
          <w:bCs/>
          <w:szCs w:val="24"/>
          <w:lang w:val="es-ES" w:eastAsia="hr-HR"/>
        </w:rPr>
        <w:t>.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0183BAA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59B9CAA" w14:textId="247523A2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Svi kandidati/kandidatkinje koji/koje udovoljavaju uvjetima natječaja biti će pozvani na intervju</w:t>
      </w:r>
      <w:r w:rsidR="00D4704B">
        <w:rPr>
          <w:rFonts w:ascii="Times New Roman" w:hAnsi="Times New Roman" w:cs="Times New Roman"/>
          <w:color w:val="292929"/>
          <w:shd w:val="clear" w:color="auto" w:fill="FFFFFF"/>
        </w:rPr>
        <w:t xml:space="preserve"> i pisano testiranje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2DD5E7FF" w14:textId="77777777" w:rsidR="00421BCD" w:rsidRPr="00E6552B" w:rsidRDefault="00421BCD" w:rsidP="00421BCD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0231F676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51C8B1A8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0E338E67" w14:textId="63020383" w:rsidR="00421BCD" w:rsidRPr="00E6552B" w:rsidRDefault="00421BCD" w:rsidP="00D345DB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Jemeršića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10 A s naznakom “Za natječaj za 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pomoćnika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/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="006A0667">
        <w:rPr>
          <w:rFonts w:ascii="Times New Roman" w:hAnsi="Times New Roman" w:cs="Times New Roman"/>
          <w:color w:val="292929"/>
          <w:shd w:val="clear" w:color="auto" w:fill="FFFFFF"/>
        </w:rPr>
        <w:t xml:space="preserve"> za djecu s teškoćama u razvoju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AEACDD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</w:p>
    <w:p w14:paraId="4CE8D6A7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1B7F9B36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972389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DF1C7C0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3F891B3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9E60099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7B1AB79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560C1C2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9A0937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045A515" w14:textId="726ED28B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ab/>
        <w:t xml:space="preserve">Natječaj je objavljen na oglasnoj ploči i mrežnoj stranici Dječjeg vrtića „Tratinčica” Grubišno Polje, te mrežnoj stranici i oglasnim pločama Hrvatskog zavoda za zapošljavanje dana 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>19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. </w:t>
      </w:r>
      <w:r w:rsidR="00F22F4E">
        <w:rPr>
          <w:rFonts w:ascii="Times New Roman" w:hAnsi="Times New Roman" w:cs="Times New Roman"/>
          <w:color w:val="292929"/>
          <w:shd w:val="clear" w:color="auto" w:fill="FFFFFF"/>
        </w:rPr>
        <w:t>kolovoza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202</w:t>
      </w:r>
      <w:r w:rsidR="006A0667">
        <w:rPr>
          <w:rFonts w:ascii="Times New Roman" w:hAnsi="Times New Roman" w:cs="Times New Roman"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godine.</w:t>
      </w:r>
    </w:p>
    <w:p w14:paraId="5ADAC53C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5CD67E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417482F" w14:textId="2EC34C2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19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kolovoza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godine do 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28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F22F4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kolovoza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6A0667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godine.</w:t>
      </w:r>
    </w:p>
    <w:p w14:paraId="56B64AA7" w14:textId="6173D572" w:rsidR="00C00C83" w:rsidRPr="00E6552B" w:rsidRDefault="00C00C83">
      <w:pPr>
        <w:rPr>
          <w:rFonts w:ascii="Times New Roman" w:hAnsi="Times New Roman" w:cs="Times New Roman"/>
          <w:sz w:val="24"/>
          <w:szCs w:val="24"/>
        </w:rPr>
      </w:pPr>
    </w:p>
    <w:sectPr w:rsidR="00C00C83" w:rsidRPr="00E6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14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057C55"/>
    <w:rsid w:val="00121A71"/>
    <w:rsid w:val="001B46A2"/>
    <w:rsid w:val="001B5A04"/>
    <w:rsid w:val="001B649C"/>
    <w:rsid w:val="00213171"/>
    <w:rsid w:val="00421BCD"/>
    <w:rsid w:val="005A79B5"/>
    <w:rsid w:val="006A0667"/>
    <w:rsid w:val="0071531D"/>
    <w:rsid w:val="00735597"/>
    <w:rsid w:val="00902B9B"/>
    <w:rsid w:val="00A97419"/>
    <w:rsid w:val="00AF2261"/>
    <w:rsid w:val="00B836E0"/>
    <w:rsid w:val="00C00C83"/>
    <w:rsid w:val="00C31C37"/>
    <w:rsid w:val="00D4704B"/>
    <w:rsid w:val="00DD62DD"/>
    <w:rsid w:val="00E6552B"/>
    <w:rsid w:val="00E8154E"/>
    <w:rsid w:val="00F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AFC"/>
  <w15:chartTrackingRefBased/>
  <w15:docId w15:val="{D4BC858A-4D58-4776-91ED-3D72628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1BCD"/>
    <w:pPr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"/>
    <w:rsid w:val="00421BC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1BCD"/>
    <w:rPr>
      <w:b/>
      <w:bCs/>
    </w:rPr>
  </w:style>
  <w:style w:type="character" w:styleId="Hiperveza">
    <w:name w:val="Hyperlink"/>
    <w:basedOn w:val="Zadanifontodlomka"/>
    <w:unhideWhenUsed/>
    <w:rsid w:val="00E655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cp:lastPrinted>2025-08-18T10:00:00Z</cp:lastPrinted>
  <dcterms:created xsi:type="dcterms:W3CDTF">2025-02-05T07:19:00Z</dcterms:created>
  <dcterms:modified xsi:type="dcterms:W3CDTF">2025-08-18T10:00:00Z</dcterms:modified>
</cp:coreProperties>
</file>