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6DAE" w14:textId="77777777" w:rsidR="00A1128A" w:rsidRDefault="00A1128A" w:rsidP="000A1302">
      <w:pPr>
        <w:widowControl w:val="0"/>
        <w:autoSpaceDE w:val="0"/>
        <w:autoSpaceDN w:val="0"/>
        <w:adjustRightInd w:val="0"/>
        <w:ind w:right="-36" w:firstLine="709"/>
        <w:jc w:val="both"/>
        <w:rPr>
          <w:sz w:val="22"/>
          <w:szCs w:val="22"/>
        </w:rPr>
      </w:pPr>
      <w:r>
        <w:rPr>
          <w:sz w:val="22"/>
          <w:szCs w:val="22"/>
        </w:rPr>
        <w:t>Na temelju članka 42. stavka 1. podstavka 3. Statuta Dječjega vrtića „Tratinčica“ Grubišno Polje (Službeni glasnik Grada Grubišnoga Polja, broj: 7/22, 8/25), Upravno vijeće Dječjega vrtića „Tratinčica“ Grubišno Polje na 16. sjednici održanoj dana 15. siječnja 2026. g. donosi:</w:t>
      </w:r>
    </w:p>
    <w:p w14:paraId="1B17E585" w14:textId="77777777" w:rsidR="00A1128A" w:rsidRDefault="00A1128A" w:rsidP="000A1302">
      <w:pPr>
        <w:widowControl w:val="0"/>
        <w:autoSpaceDE w:val="0"/>
        <w:autoSpaceDN w:val="0"/>
        <w:adjustRightInd w:val="0"/>
        <w:ind w:right="-36" w:firstLine="709"/>
        <w:jc w:val="both"/>
        <w:rPr>
          <w:sz w:val="22"/>
          <w:szCs w:val="22"/>
        </w:rPr>
      </w:pPr>
    </w:p>
    <w:p w14:paraId="673D0552" w14:textId="77777777" w:rsidR="009845AB" w:rsidRDefault="009845AB" w:rsidP="000A1302">
      <w:pPr>
        <w:widowControl w:val="0"/>
        <w:autoSpaceDE w:val="0"/>
        <w:autoSpaceDN w:val="0"/>
        <w:adjustRightInd w:val="0"/>
        <w:ind w:right="-36" w:firstLine="709"/>
        <w:jc w:val="both"/>
        <w:rPr>
          <w:sz w:val="22"/>
          <w:szCs w:val="22"/>
        </w:rPr>
      </w:pPr>
    </w:p>
    <w:p w14:paraId="16D8B838" w14:textId="77777777" w:rsidR="00A1128A" w:rsidRDefault="00A1128A" w:rsidP="000A1302">
      <w:pPr>
        <w:widowControl w:val="0"/>
        <w:autoSpaceDE w:val="0"/>
        <w:autoSpaceDN w:val="0"/>
        <w:adjustRightInd w:val="0"/>
        <w:ind w:right="-36" w:firstLine="709"/>
        <w:jc w:val="both"/>
        <w:rPr>
          <w:sz w:val="22"/>
          <w:szCs w:val="22"/>
        </w:rPr>
      </w:pPr>
    </w:p>
    <w:p w14:paraId="54A7D5CC" w14:textId="77777777" w:rsidR="00A1128A" w:rsidRPr="00A1128A" w:rsidRDefault="00A1128A" w:rsidP="00A1128A">
      <w:pPr>
        <w:widowControl w:val="0"/>
        <w:autoSpaceDE w:val="0"/>
        <w:autoSpaceDN w:val="0"/>
        <w:adjustRightInd w:val="0"/>
        <w:ind w:right="-36" w:firstLine="70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Pr="00A1128A">
        <w:rPr>
          <w:b/>
          <w:bCs/>
          <w:sz w:val="22"/>
          <w:szCs w:val="22"/>
        </w:rPr>
        <w:t>PRAVILNIK O IZMJENAMA I DOPUNAMA</w:t>
      </w:r>
    </w:p>
    <w:p w14:paraId="4B1CA7D3" w14:textId="365D03AE" w:rsidR="00A1128A" w:rsidRDefault="00A1128A" w:rsidP="00A1128A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 w:rsidRPr="00A1128A">
        <w:rPr>
          <w:b/>
          <w:bCs/>
          <w:sz w:val="22"/>
          <w:szCs w:val="22"/>
        </w:rPr>
        <w:t>PRAVILNIKA O PLAĆAMA DJEČJEGA VRTIĆA „TRATINČICA“ GRUBIŠNO POLJE</w:t>
      </w:r>
    </w:p>
    <w:p w14:paraId="55F2C027" w14:textId="77777777" w:rsidR="00A1128A" w:rsidRDefault="00A1128A" w:rsidP="00A1128A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</w:p>
    <w:p w14:paraId="066B86A5" w14:textId="77777777" w:rsidR="009845AB" w:rsidRDefault="009845AB" w:rsidP="00A1128A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</w:p>
    <w:p w14:paraId="6CCD6313" w14:textId="77777777" w:rsidR="009845AB" w:rsidRDefault="009845AB" w:rsidP="00A1128A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</w:p>
    <w:p w14:paraId="2D1AABB1" w14:textId="77777777" w:rsidR="00A1128A" w:rsidRDefault="00A1128A" w:rsidP="00A1128A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</w:p>
    <w:p w14:paraId="7ADE92A6" w14:textId="30280E0B" w:rsidR="00A1128A" w:rsidRPr="00E94B9D" w:rsidRDefault="00A1128A" w:rsidP="00A1128A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</w:t>
      </w:r>
      <w:r w:rsidR="00E94B9D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    </w:t>
      </w:r>
      <w:r w:rsidRPr="00E94B9D">
        <w:rPr>
          <w:sz w:val="22"/>
          <w:szCs w:val="22"/>
        </w:rPr>
        <w:t>Članak 1.</w:t>
      </w:r>
    </w:p>
    <w:p w14:paraId="7F3688C5" w14:textId="77777777" w:rsidR="00E94B9D" w:rsidRDefault="00E94B9D" w:rsidP="00A1128A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</w:p>
    <w:p w14:paraId="65A1B7A0" w14:textId="12C17450" w:rsidR="00E94B9D" w:rsidRPr="00E94B9D" w:rsidRDefault="00E94B9D" w:rsidP="00A1128A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E94B9D">
        <w:rPr>
          <w:sz w:val="22"/>
          <w:szCs w:val="22"/>
        </w:rPr>
        <w:t>U Pravilniku o plaćama Dječjega vrtića „Tratinčica“ Grubišno Polje (Službeni glasnik Grada Grubišnoga Polja, broj: 8/25), nadalje: Pravilnik),</w:t>
      </w:r>
    </w:p>
    <w:p w14:paraId="390BBDEA" w14:textId="77777777" w:rsidR="00E94B9D" w:rsidRPr="00E94B9D" w:rsidRDefault="00E94B9D" w:rsidP="00A1128A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0D45FDB6" w14:textId="47F1965D" w:rsidR="00E94B9D" w:rsidRPr="00E94B9D" w:rsidRDefault="00E94B9D" w:rsidP="00A1128A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  <w:r w:rsidRPr="00E94B9D">
        <w:rPr>
          <w:sz w:val="22"/>
          <w:szCs w:val="22"/>
        </w:rPr>
        <w:tab/>
        <w:t>Članak 16. briše se i sada glasi:</w:t>
      </w:r>
    </w:p>
    <w:p w14:paraId="76AA8670" w14:textId="77777777" w:rsidR="000A1302" w:rsidRPr="00E94B9D" w:rsidRDefault="000A1302" w:rsidP="000A1302">
      <w:pPr>
        <w:widowControl w:val="0"/>
        <w:autoSpaceDE w:val="0"/>
        <w:autoSpaceDN w:val="0"/>
        <w:adjustRightInd w:val="0"/>
        <w:ind w:right="-36" w:firstLine="709"/>
        <w:jc w:val="both"/>
        <w:rPr>
          <w:sz w:val="22"/>
          <w:szCs w:val="22"/>
        </w:rPr>
      </w:pPr>
    </w:p>
    <w:p w14:paraId="06F472EC" w14:textId="2EFE863D" w:rsidR="000A1302" w:rsidRDefault="000A1302" w:rsidP="000A1302">
      <w:pPr>
        <w:rPr>
          <w:sz w:val="22"/>
          <w:szCs w:val="22"/>
        </w:rPr>
      </w:pPr>
      <w:r w:rsidRPr="00E94B9D">
        <w:rPr>
          <w:sz w:val="22"/>
          <w:szCs w:val="22"/>
        </w:rPr>
        <w:tab/>
      </w:r>
      <w:r w:rsidR="00E94B9D" w:rsidRPr="00E94B9D">
        <w:rPr>
          <w:sz w:val="22"/>
          <w:szCs w:val="22"/>
        </w:rPr>
        <w:t>„Radnik</w:t>
      </w:r>
      <w:r>
        <w:rPr>
          <w:sz w:val="22"/>
          <w:szCs w:val="22"/>
        </w:rPr>
        <w:t xml:space="preserve"> ima pravo na mjesečnu naknadu troškova prijevoza na posao i s posla od adrese stanovanja do adrese rada kako slijedi:</w:t>
      </w:r>
    </w:p>
    <w:p w14:paraId="6AE98180" w14:textId="77777777" w:rsidR="000A1302" w:rsidRDefault="000A1302" w:rsidP="000A1302">
      <w:pPr>
        <w:ind w:firstLine="709"/>
        <w:rPr>
          <w:sz w:val="22"/>
          <w:szCs w:val="22"/>
        </w:rPr>
      </w:pPr>
      <w:r>
        <w:rPr>
          <w:sz w:val="22"/>
          <w:szCs w:val="22"/>
        </w:rPr>
        <w:t>1. udaljenost adrese stanovanja do adrese rada od 0 do 5 km – 2,30 eura po danu dolaska na posao i odlaska s posla</w:t>
      </w:r>
    </w:p>
    <w:p w14:paraId="1B1A0D6E" w14:textId="77777777" w:rsidR="000A1302" w:rsidRDefault="000A1302" w:rsidP="000A1302">
      <w:pPr>
        <w:ind w:firstLine="709"/>
        <w:rPr>
          <w:sz w:val="22"/>
          <w:szCs w:val="22"/>
        </w:rPr>
      </w:pPr>
      <w:r>
        <w:rPr>
          <w:sz w:val="22"/>
          <w:szCs w:val="22"/>
        </w:rPr>
        <w:t>2. udaljenost adrese stanovanja do adrese rada od 5,01 do 10 km – 3,30 eura po danu dolaska na posao i odlaska s posla</w:t>
      </w:r>
    </w:p>
    <w:p w14:paraId="5181E73D" w14:textId="77777777" w:rsidR="000A1302" w:rsidRDefault="000A1302" w:rsidP="000A1302">
      <w:pPr>
        <w:ind w:firstLine="709"/>
        <w:rPr>
          <w:sz w:val="22"/>
          <w:szCs w:val="22"/>
        </w:rPr>
      </w:pPr>
      <w:r>
        <w:rPr>
          <w:sz w:val="22"/>
          <w:szCs w:val="22"/>
        </w:rPr>
        <w:t>3. udaljenost adrese stanovanja do adrese rada od 10,01 do 20 km – 4,30 eura po danu dolaska na posao i odlaska s posla</w:t>
      </w:r>
    </w:p>
    <w:p w14:paraId="7F90E46D" w14:textId="77777777" w:rsidR="000A1302" w:rsidRDefault="000A1302" w:rsidP="000A1302">
      <w:pPr>
        <w:ind w:firstLine="709"/>
        <w:rPr>
          <w:sz w:val="22"/>
          <w:szCs w:val="22"/>
        </w:rPr>
      </w:pPr>
      <w:r>
        <w:rPr>
          <w:sz w:val="22"/>
          <w:szCs w:val="22"/>
        </w:rPr>
        <w:t>4. udaljenost adrese stanovanja do adrese rada od 20,01 do 30 km – 5,30 eura po danu dolaska na posao i odlaska s posla</w:t>
      </w:r>
    </w:p>
    <w:p w14:paraId="74981E8F" w14:textId="77777777" w:rsidR="000A1302" w:rsidRDefault="000A1302" w:rsidP="000A1302">
      <w:pPr>
        <w:ind w:firstLine="709"/>
        <w:rPr>
          <w:sz w:val="22"/>
          <w:szCs w:val="22"/>
        </w:rPr>
      </w:pPr>
      <w:r>
        <w:rPr>
          <w:sz w:val="22"/>
          <w:szCs w:val="22"/>
        </w:rPr>
        <w:t>5. udaljenost adrese stanovanja do adrese rada od 30,01 do 40 km– 6,30 eura po danu dolaska na posao i odlaska s posla</w:t>
      </w:r>
    </w:p>
    <w:p w14:paraId="0AD9429F" w14:textId="77777777" w:rsidR="000A1302" w:rsidRDefault="000A1302" w:rsidP="000A1302">
      <w:pPr>
        <w:ind w:firstLine="709"/>
        <w:rPr>
          <w:sz w:val="22"/>
          <w:szCs w:val="22"/>
        </w:rPr>
      </w:pPr>
      <w:r>
        <w:rPr>
          <w:sz w:val="22"/>
          <w:szCs w:val="22"/>
        </w:rPr>
        <w:t>6. udaljenost adrese stanovanja do adrese rada od 40,01 do 50 km – 7,30 eura po danu dolaska na posao i odlaska s posla</w:t>
      </w:r>
    </w:p>
    <w:p w14:paraId="4BDD8C2D" w14:textId="77777777" w:rsidR="000A1302" w:rsidRDefault="000A1302" w:rsidP="000A1302">
      <w:pPr>
        <w:ind w:firstLine="709"/>
        <w:rPr>
          <w:sz w:val="22"/>
          <w:szCs w:val="22"/>
        </w:rPr>
      </w:pPr>
      <w:r>
        <w:rPr>
          <w:sz w:val="22"/>
          <w:szCs w:val="22"/>
        </w:rPr>
        <w:t>7. udaljenost adrese stanovanja do adrese rada od 50,01 do 60 km – 8,30 eura po danu dolaska na posao i odlaska s posla</w:t>
      </w:r>
    </w:p>
    <w:p w14:paraId="0D577FF4" w14:textId="77777777" w:rsidR="000A1302" w:rsidRDefault="000A1302" w:rsidP="000A1302">
      <w:pPr>
        <w:ind w:firstLine="709"/>
        <w:rPr>
          <w:sz w:val="22"/>
          <w:szCs w:val="22"/>
        </w:rPr>
      </w:pPr>
      <w:r>
        <w:rPr>
          <w:sz w:val="22"/>
          <w:szCs w:val="22"/>
        </w:rPr>
        <w:t>8. udaljenost adrese stanovanja do adrese rada više od 60,01 i više km –9,30 eura po danu dolaska na posao i odlaska s posla</w:t>
      </w:r>
    </w:p>
    <w:p w14:paraId="70D472CD" w14:textId="77777777" w:rsidR="000A1302" w:rsidRDefault="000A1302" w:rsidP="000A1302">
      <w:pPr>
        <w:rPr>
          <w:sz w:val="22"/>
          <w:szCs w:val="22"/>
        </w:rPr>
      </w:pPr>
    </w:p>
    <w:p w14:paraId="21452766" w14:textId="021862C9" w:rsidR="000A1302" w:rsidRDefault="00E94B9D" w:rsidP="000A1302">
      <w:pPr>
        <w:ind w:firstLine="709"/>
        <w:rPr>
          <w:sz w:val="22"/>
          <w:szCs w:val="22"/>
        </w:rPr>
      </w:pPr>
      <w:r>
        <w:rPr>
          <w:sz w:val="22"/>
          <w:szCs w:val="22"/>
        </w:rPr>
        <w:t>Radnik je</w:t>
      </w:r>
      <w:r w:rsidR="000A1302">
        <w:rPr>
          <w:sz w:val="22"/>
          <w:szCs w:val="22"/>
        </w:rPr>
        <w:t xml:space="preserve"> dužan u roku od 8 dana od dana primjene </w:t>
      </w:r>
      <w:r>
        <w:rPr>
          <w:sz w:val="22"/>
          <w:szCs w:val="22"/>
        </w:rPr>
        <w:t>ovog Pravilnika</w:t>
      </w:r>
      <w:r w:rsidR="000A1302">
        <w:rPr>
          <w:sz w:val="22"/>
          <w:szCs w:val="22"/>
        </w:rPr>
        <w:t xml:space="preserve"> dati izjavu o adresi stanovanja, pod materijalnom i kaznenom odgovornošću.</w:t>
      </w:r>
    </w:p>
    <w:p w14:paraId="75053085" w14:textId="2B746531" w:rsidR="000A1302" w:rsidRDefault="00E94B9D" w:rsidP="000A1302">
      <w:pPr>
        <w:ind w:firstLine="709"/>
        <w:rPr>
          <w:sz w:val="22"/>
          <w:szCs w:val="22"/>
        </w:rPr>
      </w:pPr>
      <w:r>
        <w:rPr>
          <w:sz w:val="22"/>
          <w:szCs w:val="22"/>
        </w:rPr>
        <w:t>Dječji vrtić „Tratinčica“ Grubišno Polje</w:t>
      </w:r>
      <w:r w:rsidR="000A1302">
        <w:rPr>
          <w:sz w:val="22"/>
          <w:szCs w:val="22"/>
        </w:rPr>
        <w:t xml:space="preserve"> ima pravo adresu stanovanja </w:t>
      </w:r>
      <w:r>
        <w:rPr>
          <w:sz w:val="22"/>
          <w:szCs w:val="22"/>
        </w:rPr>
        <w:t>radnika</w:t>
      </w:r>
      <w:r w:rsidR="000A1302">
        <w:rPr>
          <w:sz w:val="22"/>
          <w:szCs w:val="22"/>
        </w:rPr>
        <w:t xml:space="preserve"> provjeriti kod nadležne policijske postaje.</w:t>
      </w:r>
    </w:p>
    <w:p w14:paraId="63234E8F" w14:textId="61B481A9" w:rsidR="000A1302" w:rsidRDefault="000A1302" w:rsidP="00E94B9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Udaljenost između adrese stanovanja i adrese rada utvrđuje </w:t>
      </w:r>
      <w:r w:rsidR="00E94B9D">
        <w:rPr>
          <w:sz w:val="22"/>
          <w:szCs w:val="22"/>
        </w:rPr>
        <w:t>Dječji vrtić „Tratinčica“ Grubišno Polje</w:t>
      </w:r>
      <w:r>
        <w:rPr>
          <w:sz w:val="22"/>
          <w:szCs w:val="22"/>
        </w:rPr>
        <w:t>, prema planeru putovanja interaktivne karte Hrvatske https://map.hak.hr/, kao najkraća ruta, uz korekciju za jednosmjerne ulice, lokalne ceste, uređene pješačke nathodnike i pothodnike, te najkraća ruta bez naplate sa suvremenim kolničkim asfaltom.</w:t>
      </w:r>
    </w:p>
    <w:p w14:paraId="5C89A1AF" w14:textId="1F34A20B" w:rsidR="000A1302" w:rsidRDefault="000A1302" w:rsidP="000A1302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Iznimno iz stavka 1. ovog članka, </w:t>
      </w:r>
      <w:r w:rsidR="00E94B9D">
        <w:rPr>
          <w:sz w:val="22"/>
          <w:szCs w:val="22"/>
        </w:rPr>
        <w:t>radniku</w:t>
      </w:r>
      <w:r>
        <w:rPr>
          <w:sz w:val="22"/>
          <w:szCs w:val="22"/>
        </w:rPr>
        <w:t xml:space="preserve"> se može na ime putnog troška isplatiti iznos u visini stvarnih izdataka prema cijeni mjesečne odnosno pojedinačne prijevozne karte, odnosno do visine cijene mjesečne odnosno pojedinačne prijevozne karte</w:t>
      </w:r>
      <w:r w:rsidR="00E94B9D">
        <w:rPr>
          <w:sz w:val="22"/>
          <w:szCs w:val="22"/>
        </w:rPr>
        <w:t>,</w:t>
      </w:r>
      <w:r>
        <w:rPr>
          <w:sz w:val="22"/>
          <w:szCs w:val="22"/>
        </w:rPr>
        <w:t xml:space="preserve"> ukoliko bi za </w:t>
      </w:r>
      <w:r w:rsidR="00E94B9D">
        <w:rPr>
          <w:sz w:val="22"/>
          <w:szCs w:val="22"/>
        </w:rPr>
        <w:t>radnika</w:t>
      </w:r>
      <w:r>
        <w:rPr>
          <w:sz w:val="22"/>
          <w:szCs w:val="22"/>
        </w:rPr>
        <w:t xml:space="preserve"> to bilo povoljnije.</w:t>
      </w:r>
    </w:p>
    <w:p w14:paraId="270C9955" w14:textId="50D536C8" w:rsidR="000A1302" w:rsidRDefault="00E94B9D" w:rsidP="000A1302">
      <w:pPr>
        <w:ind w:firstLine="709"/>
        <w:rPr>
          <w:sz w:val="22"/>
          <w:szCs w:val="22"/>
        </w:rPr>
      </w:pPr>
      <w:r>
        <w:rPr>
          <w:sz w:val="22"/>
          <w:szCs w:val="22"/>
        </w:rPr>
        <w:t>Radnik</w:t>
      </w:r>
      <w:r w:rsidR="000A1302">
        <w:rPr>
          <w:sz w:val="22"/>
          <w:szCs w:val="22"/>
        </w:rPr>
        <w:t xml:space="preserve"> koji ispunjava uvjete iz stavka 1. podtočki 1. do 10. ovog članka ostvaruje pravo na isplatu naknade troškova prijevoza za onoliki broj dana u mjesecu koliko je proveo na poslu.</w:t>
      </w:r>
    </w:p>
    <w:p w14:paraId="296314CB" w14:textId="77777777" w:rsidR="000A1302" w:rsidRDefault="000A1302" w:rsidP="000A1302">
      <w:pPr>
        <w:ind w:firstLine="709"/>
        <w:rPr>
          <w:sz w:val="22"/>
          <w:szCs w:val="22"/>
        </w:rPr>
      </w:pPr>
      <w:r>
        <w:rPr>
          <w:sz w:val="22"/>
          <w:szCs w:val="22"/>
        </w:rPr>
        <w:lastRenderedPageBreak/>
        <w:t>Naknada za troškove prijevoza na posao i s posla isplaćuje se najkasnije do 10. u mjesecu  za prethodni mjesec.</w:t>
      </w:r>
    </w:p>
    <w:p w14:paraId="32D6FA28" w14:textId="77777777" w:rsidR="00E94B9D" w:rsidRDefault="00E94B9D" w:rsidP="000A1302">
      <w:pPr>
        <w:ind w:firstLine="709"/>
        <w:rPr>
          <w:sz w:val="22"/>
          <w:szCs w:val="22"/>
        </w:rPr>
      </w:pPr>
    </w:p>
    <w:p w14:paraId="59216B17" w14:textId="77777777" w:rsidR="000A1302" w:rsidRDefault="000A1302" w:rsidP="000A130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665127C7" w14:textId="585DFD7E" w:rsidR="00E94B9D" w:rsidRDefault="00E94B9D" w:rsidP="000A130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Članak 2.</w:t>
      </w:r>
    </w:p>
    <w:p w14:paraId="654B8594" w14:textId="474600F8" w:rsidR="00E94B9D" w:rsidRDefault="00E94B9D" w:rsidP="000A130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  <w:r>
        <w:rPr>
          <w:sz w:val="22"/>
          <w:szCs w:val="22"/>
        </w:rPr>
        <w:tab/>
        <w:t>Ovaj Pravilnik stupa na snagu dan nakon dana objave na oglasnoj ploči Dječjega vrtića „Tratinčica“ Grubišno Polje, po ishođenju suglasnosti Gradskoga vijeća Grada Grubišnoga Polja, a objaviti će se i u Službenom glasniku Grada Grubišnoga Polja.</w:t>
      </w:r>
    </w:p>
    <w:p w14:paraId="4B6B0C73" w14:textId="77777777" w:rsidR="009845AB" w:rsidRDefault="009845AB" w:rsidP="000A130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342F06E7" w14:textId="77777777" w:rsidR="009845AB" w:rsidRDefault="009845AB" w:rsidP="000A130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210415F5" w14:textId="77777777" w:rsidR="009845AB" w:rsidRDefault="009845AB" w:rsidP="000A130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68AC460A" w14:textId="3056BDAC" w:rsidR="00E94B9D" w:rsidRDefault="009845AB" w:rsidP="009845AB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</w:p>
    <w:p w14:paraId="33F50D4B" w14:textId="6A934290" w:rsidR="009845AB" w:rsidRPr="009845AB" w:rsidRDefault="009845AB" w:rsidP="009845AB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Pr="009845AB">
        <w:rPr>
          <w:b/>
          <w:bCs/>
          <w:sz w:val="22"/>
          <w:szCs w:val="22"/>
        </w:rPr>
        <w:t>Predsjednica Upravnoga vijeća:</w:t>
      </w:r>
    </w:p>
    <w:p w14:paraId="3B26B974" w14:textId="1A0B4689" w:rsidR="009845AB" w:rsidRPr="009845AB" w:rsidRDefault="009845AB" w:rsidP="009845AB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  <w:r w:rsidRPr="009845AB">
        <w:rPr>
          <w:b/>
          <w:bCs/>
          <w:sz w:val="22"/>
          <w:szCs w:val="22"/>
        </w:rPr>
        <w:t xml:space="preserve">                                                                                        Valerija Pavičić Krauz</w:t>
      </w:r>
    </w:p>
    <w:p w14:paraId="64F6E19C" w14:textId="77777777" w:rsidR="009845AB" w:rsidRPr="009845AB" w:rsidRDefault="009845AB" w:rsidP="009845AB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</w:p>
    <w:p w14:paraId="411E2B28" w14:textId="77777777" w:rsidR="009845AB" w:rsidRPr="009845AB" w:rsidRDefault="009845AB" w:rsidP="009845AB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</w:p>
    <w:p w14:paraId="3AD3ADC4" w14:textId="77777777" w:rsidR="009845AB" w:rsidRDefault="009845AB" w:rsidP="009845AB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49033371" w14:textId="2F5FF6CA" w:rsidR="009845AB" w:rsidRPr="009845AB" w:rsidRDefault="009845AB" w:rsidP="009845AB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  <w:r w:rsidRPr="009845AB">
        <w:rPr>
          <w:b/>
          <w:bCs/>
          <w:sz w:val="22"/>
          <w:szCs w:val="22"/>
        </w:rPr>
        <w:t>KLASA: 601-02/26-02/01</w:t>
      </w:r>
    </w:p>
    <w:p w14:paraId="73AC1842" w14:textId="149E4212" w:rsidR="009845AB" w:rsidRPr="009845AB" w:rsidRDefault="009845AB" w:rsidP="009845AB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  <w:r w:rsidRPr="009845AB">
        <w:rPr>
          <w:b/>
          <w:bCs/>
          <w:sz w:val="22"/>
          <w:szCs w:val="22"/>
        </w:rPr>
        <w:t>URBROJ: 2127-1-21/03-23-01</w:t>
      </w:r>
    </w:p>
    <w:p w14:paraId="01548222" w14:textId="77777777" w:rsidR="009845AB" w:rsidRPr="009845AB" w:rsidRDefault="009845AB" w:rsidP="009845AB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</w:p>
    <w:p w14:paraId="01BA8BF6" w14:textId="77777777" w:rsidR="009845AB" w:rsidRDefault="009845AB" w:rsidP="009845AB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1FAEDE34" w14:textId="77777777" w:rsidR="009845AB" w:rsidRDefault="009845AB" w:rsidP="009845AB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1A0569B8" w14:textId="77777777" w:rsidR="009845AB" w:rsidRDefault="009845AB" w:rsidP="009845AB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36983DD3" w14:textId="7FF330B0" w:rsidR="009845AB" w:rsidRDefault="009845AB" w:rsidP="009845AB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Suglasnost na Pravilnik o izmjenama i dopunama Pravilnika o plaćama Dječjega vrtića „Tratinčica“ Grubišno Polje Gradsko vijeće Grada Grubišnoga Polja dalo je na </w:t>
      </w:r>
      <w:r w:rsidR="00A50900">
        <w:rPr>
          <w:sz w:val="22"/>
          <w:szCs w:val="22"/>
        </w:rPr>
        <w:t>6.</w:t>
      </w:r>
      <w:r>
        <w:rPr>
          <w:sz w:val="22"/>
          <w:szCs w:val="22"/>
        </w:rPr>
        <w:t xml:space="preserve"> sjednici</w:t>
      </w:r>
    </w:p>
    <w:p w14:paraId="65EA33BF" w14:textId="13DA9DBE" w:rsidR="009845AB" w:rsidRDefault="009845AB" w:rsidP="009845AB">
      <w:pPr>
        <w:pStyle w:val="Bezproreda"/>
        <w:rPr>
          <w:sz w:val="22"/>
          <w:szCs w:val="22"/>
        </w:rPr>
      </w:pPr>
      <w:r w:rsidRPr="009845AB">
        <w:rPr>
          <w:sz w:val="22"/>
          <w:szCs w:val="22"/>
        </w:rPr>
        <w:t xml:space="preserve">održanoj dana </w:t>
      </w:r>
      <w:r w:rsidR="00A50900">
        <w:rPr>
          <w:sz w:val="22"/>
          <w:szCs w:val="22"/>
        </w:rPr>
        <w:t>04. veljače 2026.</w:t>
      </w:r>
      <w:r w:rsidRPr="009845AB">
        <w:rPr>
          <w:sz w:val="22"/>
          <w:szCs w:val="22"/>
        </w:rPr>
        <w:t xml:space="preserve"> </w:t>
      </w:r>
      <w:r w:rsidR="00A50900">
        <w:rPr>
          <w:sz w:val="22"/>
          <w:szCs w:val="22"/>
        </w:rPr>
        <w:t xml:space="preserve">godine </w:t>
      </w:r>
      <w:r w:rsidRPr="009845AB">
        <w:rPr>
          <w:sz w:val="22"/>
          <w:szCs w:val="22"/>
        </w:rPr>
        <w:t>(KLASA:</w:t>
      </w:r>
      <w:r w:rsidR="00A50900">
        <w:rPr>
          <w:sz w:val="22"/>
          <w:szCs w:val="22"/>
        </w:rPr>
        <w:t xml:space="preserve"> 120-02/26-01/2</w:t>
      </w:r>
      <w:r w:rsidRPr="009845AB">
        <w:rPr>
          <w:sz w:val="22"/>
          <w:szCs w:val="22"/>
        </w:rPr>
        <w:t>, URBROJ:</w:t>
      </w:r>
      <w:r w:rsidR="00A50900">
        <w:rPr>
          <w:sz w:val="22"/>
          <w:szCs w:val="22"/>
        </w:rPr>
        <w:t xml:space="preserve"> 2103-5-01/01-26-3</w:t>
      </w:r>
      <w:r w:rsidRPr="009845AB">
        <w:rPr>
          <w:sz w:val="22"/>
          <w:szCs w:val="22"/>
        </w:rPr>
        <w:t>).</w:t>
      </w:r>
    </w:p>
    <w:p w14:paraId="62560106" w14:textId="77777777" w:rsidR="009845AB" w:rsidRDefault="009845AB" w:rsidP="009845AB">
      <w:pPr>
        <w:pStyle w:val="Bezproreda"/>
        <w:rPr>
          <w:sz w:val="22"/>
          <w:szCs w:val="22"/>
        </w:rPr>
      </w:pPr>
    </w:p>
    <w:p w14:paraId="6F17A03C" w14:textId="77777777" w:rsidR="009845AB" w:rsidRDefault="009845AB" w:rsidP="009845AB">
      <w:pPr>
        <w:pStyle w:val="Bezproreda"/>
        <w:rPr>
          <w:sz w:val="22"/>
          <w:szCs w:val="22"/>
        </w:rPr>
      </w:pPr>
    </w:p>
    <w:p w14:paraId="3BB64DDC" w14:textId="77777777" w:rsidR="009845AB" w:rsidRDefault="009845AB" w:rsidP="009845AB">
      <w:pPr>
        <w:pStyle w:val="Bezproreda"/>
        <w:rPr>
          <w:sz w:val="22"/>
          <w:szCs w:val="22"/>
        </w:rPr>
      </w:pPr>
    </w:p>
    <w:p w14:paraId="33D06C83" w14:textId="77777777" w:rsidR="009845AB" w:rsidRDefault="009845AB" w:rsidP="009845AB">
      <w:pPr>
        <w:pStyle w:val="Bezproreda"/>
        <w:rPr>
          <w:sz w:val="22"/>
          <w:szCs w:val="22"/>
        </w:rPr>
      </w:pPr>
    </w:p>
    <w:p w14:paraId="6A7B8968" w14:textId="77777777" w:rsidR="009845AB" w:rsidRDefault="009845AB" w:rsidP="009845AB">
      <w:pPr>
        <w:pStyle w:val="Bezproreda"/>
        <w:rPr>
          <w:sz w:val="22"/>
          <w:szCs w:val="22"/>
        </w:rPr>
      </w:pPr>
    </w:p>
    <w:p w14:paraId="36B9DF88" w14:textId="77777777" w:rsidR="009845AB" w:rsidRDefault="009845AB" w:rsidP="009845AB">
      <w:pPr>
        <w:pStyle w:val="Bezproreda"/>
        <w:rPr>
          <w:sz w:val="22"/>
          <w:szCs w:val="22"/>
        </w:rPr>
      </w:pPr>
    </w:p>
    <w:p w14:paraId="788BFC66" w14:textId="62A73B05" w:rsidR="009845AB" w:rsidRPr="009845AB" w:rsidRDefault="009845AB" w:rsidP="009845AB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ab/>
        <w:t xml:space="preserve">Ovaj Pravilnik o izmjenama i dopunama Pravilnika o plaćama Dječjega vrtića „Tratinčica“ Grubišno Polje objavljen je na oglasnoj ploči Dječjega vrtića „Tratinčica“ Grubišno Polje dana </w:t>
      </w:r>
      <w:r w:rsidR="00A50900">
        <w:rPr>
          <w:sz w:val="22"/>
          <w:szCs w:val="22"/>
        </w:rPr>
        <w:t>06. veljače 2026. godine</w:t>
      </w:r>
      <w:r>
        <w:rPr>
          <w:sz w:val="22"/>
          <w:szCs w:val="22"/>
        </w:rPr>
        <w:t>, a stupa na snagu dana</w:t>
      </w:r>
      <w:r w:rsidR="00A50900">
        <w:rPr>
          <w:sz w:val="22"/>
          <w:szCs w:val="22"/>
        </w:rPr>
        <w:t xml:space="preserve"> 07. veljače 2026. godine</w:t>
      </w:r>
      <w:r>
        <w:rPr>
          <w:sz w:val="22"/>
          <w:szCs w:val="22"/>
        </w:rPr>
        <w:t>.</w:t>
      </w:r>
    </w:p>
    <w:p w14:paraId="27141D6F" w14:textId="77777777" w:rsidR="009845AB" w:rsidRDefault="009845AB" w:rsidP="009845AB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7B182AF8" w14:textId="77777777" w:rsidR="009845AB" w:rsidRDefault="009845AB" w:rsidP="009845AB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3FC245CA" w14:textId="77777777" w:rsidR="009845AB" w:rsidRDefault="009845AB" w:rsidP="009845AB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58A4A2F0" w14:textId="77777777" w:rsidR="009845AB" w:rsidRDefault="009845AB" w:rsidP="009845AB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5A5D455C" w14:textId="77777777" w:rsidR="00C00C83" w:rsidRDefault="00C00C83"/>
    <w:sectPr w:rsidR="00C0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EE"/>
    <w:rsid w:val="000A1302"/>
    <w:rsid w:val="001B5A04"/>
    <w:rsid w:val="003A31EE"/>
    <w:rsid w:val="006506E1"/>
    <w:rsid w:val="0068301B"/>
    <w:rsid w:val="007205E0"/>
    <w:rsid w:val="009845AB"/>
    <w:rsid w:val="00A1128A"/>
    <w:rsid w:val="00A50900"/>
    <w:rsid w:val="00C00C83"/>
    <w:rsid w:val="00E0131F"/>
    <w:rsid w:val="00E9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3863"/>
  <w15:chartTrackingRefBased/>
  <w15:docId w15:val="{6438A9CA-B65E-4115-AC15-A4E295A7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302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A31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31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31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31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31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31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31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31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31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3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3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3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31E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31E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31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31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31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31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31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A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31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A3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31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A31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31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A31E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3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31E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31EE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845AB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6</cp:revision>
  <cp:lastPrinted>2026-02-26T12:13:00Z</cp:lastPrinted>
  <dcterms:created xsi:type="dcterms:W3CDTF">2026-01-16T08:24:00Z</dcterms:created>
  <dcterms:modified xsi:type="dcterms:W3CDTF">2026-02-26T12:13:00Z</dcterms:modified>
</cp:coreProperties>
</file>