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80E60" w14:textId="77777777" w:rsidR="00813F0B" w:rsidRDefault="00813F0B" w:rsidP="00813F0B">
      <w:pPr>
        <w:jc w:val="both"/>
      </w:pPr>
      <w:r>
        <w:rPr>
          <w:b/>
          <w:bCs/>
        </w:rPr>
        <w:t>DJEČJI VRTIĆ “TRATINČICA”</w:t>
      </w:r>
    </w:p>
    <w:p w14:paraId="6E0C6212" w14:textId="77777777" w:rsidR="00813F0B" w:rsidRDefault="00813F0B" w:rsidP="00813F0B">
      <w:r>
        <w:rPr>
          <w:b/>
          <w:bCs/>
        </w:rPr>
        <w:t>GRUBIŠNO POLJE</w:t>
      </w:r>
    </w:p>
    <w:p w14:paraId="6C1B4DA3" w14:textId="77777777" w:rsidR="00813F0B" w:rsidRDefault="00813F0B" w:rsidP="00813F0B">
      <w:r>
        <w:rPr>
          <w:b/>
          <w:bCs/>
        </w:rPr>
        <w:t>I.N. JEMERŠIĆA 10A</w:t>
      </w:r>
    </w:p>
    <w:p w14:paraId="6E7E6537" w14:textId="77777777" w:rsidR="00813F0B" w:rsidRDefault="00813F0B" w:rsidP="00813F0B">
      <w:r>
        <w:rPr>
          <w:b/>
          <w:bCs/>
        </w:rPr>
        <w:t>OIB:15783880733</w:t>
      </w:r>
    </w:p>
    <w:p w14:paraId="01FDEAB1" w14:textId="77777777" w:rsidR="00813F0B" w:rsidRDefault="00813F0B" w:rsidP="00813F0B">
      <w:r>
        <w:rPr>
          <w:b/>
          <w:bCs/>
        </w:rPr>
        <w:t>ŠIFRA DJELATNOSTI: 8510</w:t>
      </w:r>
    </w:p>
    <w:p w14:paraId="05213796" w14:textId="77777777" w:rsidR="00813F0B" w:rsidRDefault="00813F0B" w:rsidP="00813F0B">
      <w:r>
        <w:rPr>
          <w:b/>
          <w:bCs/>
        </w:rPr>
        <w:t>ŽIRO RAČUN: HR2523860021100513708</w:t>
      </w:r>
    </w:p>
    <w:p w14:paraId="665E1A35" w14:textId="77777777" w:rsidR="00813F0B" w:rsidRDefault="00813F0B" w:rsidP="00813F0B">
      <w:r>
        <w:rPr>
          <w:b/>
          <w:bCs/>
        </w:rPr>
        <w:t xml:space="preserve">                  </w:t>
      </w:r>
    </w:p>
    <w:p w14:paraId="4320543D" w14:textId="77777777" w:rsidR="00813F0B" w:rsidRDefault="00813F0B" w:rsidP="00813F0B">
      <w:pPr>
        <w:rPr>
          <w:b/>
          <w:bCs/>
        </w:rPr>
      </w:pPr>
    </w:p>
    <w:p w14:paraId="4A4C6F6B" w14:textId="77777777" w:rsidR="00813F0B" w:rsidRDefault="00813F0B" w:rsidP="00813F0B">
      <w:pPr>
        <w:rPr>
          <w:b/>
          <w:bCs/>
        </w:rPr>
      </w:pPr>
      <w:r>
        <w:rPr>
          <w:b/>
          <w:bCs/>
        </w:rPr>
        <w:t xml:space="preserve">                                BILJEŠKE UZ FINANCIJSKO IZVJEŠĆE</w:t>
      </w:r>
    </w:p>
    <w:p w14:paraId="715B2BBE" w14:textId="77777777" w:rsidR="00813F0B" w:rsidRDefault="00813F0B" w:rsidP="00813F0B">
      <w:pPr>
        <w:rPr>
          <w:b/>
          <w:bCs/>
        </w:rPr>
      </w:pPr>
      <w:r>
        <w:rPr>
          <w:b/>
          <w:bCs/>
        </w:rPr>
        <w:t xml:space="preserve">                     DJEČJEGA VRTIĆA “TRATINČICA” GRUBIŠNO POLJE</w:t>
      </w:r>
    </w:p>
    <w:p w14:paraId="51AA09FD" w14:textId="679C7CCF" w:rsidR="00813F0B" w:rsidRDefault="00813F0B" w:rsidP="00813F0B">
      <w:pPr>
        <w:rPr>
          <w:b/>
          <w:bCs/>
        </w:rPr>
      </w:pPr>
      <w:r>
        <w:rPr>
          <w:b/>
          <w:bCs/>
        </w:rPr>
        <w:t xml:space="preserve">      ZA RAZDOBLJE OD 01. SIJEČNJA 202</w:t>
      </w:r>
      <w:r w:rsidR="004A0C83">
        <w:rPr>
          <w:b/>
          <w:bCs/>
        </w:rPr>
        <w:t>4</w:t>
      </w:r>
      <w:r>
        <w:rPr>
          <w:b/>
          <w:bCs/>
        </w:rPr>
        <w:t>. DO 31. PROSINCA 202</w:t>
      </w:r>
      <w:r w:rsidR="004A0C83">
        <w:rPr>
          <w:b/>
          <w:bCs/>
        </w:rPr>
        <w:t>4</w:t>
      </w:r>
      <w:r>
        <w:rPr>
          <w:b/>
          <w:bCs/>
        </w:rPr>
        <w:t>. GODINE</w:t>
      </w:r>
    </w:p>
    <w:p w14:paraId="654AAD0E" w14:textId="77777777" w:rsidR="00813F0B" w:rsidRDefault="00813F0B" w:rsidP="00813F0B"/>
    <w:p w14:paraId="7CDDE819" w14:textId="6B4AE5ED" w:rsidR="00813F0B" w:rsidRDefault="00813F0B" w:rsidP="00813F0B">
      <w:pPr>
        <w:ind w:firstLine="709"/>
        <w:jc w:val="both"/>
        <w:rPr>
          <w:kern w:val="0"/>
        </w:rPr>
      </w:pPr>
      <w:r>
        <w:rPr>
          <w:kern w:val="0"/>
        </w:rPr>
        <w:t>Financijsko izvještavanje proračuna i proračunskih korisnika uređeno je Pravilnikom o financijskom izvještavanju u proračunskom računovodstvu (“Narodne novine” RH, br. 37/22). Sukladno članku 23. točki 5. navedenog Pravilnika proračuni i proračunski korisnici dužni su sastaviti financijsko izvješće za proračunsku godinu, odnosno za razdoblje od 01. siječnja do 31. prosinca 202</w:t>
      </w:r>
      <w:r w:rsidR="00D05C2B">
        <w:rPr>
          <w:kern w:val="0"/>
        </w:rPr>
        <w:t>4</w:t>
      </w:r>
      <w:r>
        <w:rPr>
          <w:kern w:val="0"/>
        </w:rPr>
        <w:t>. godine, te ga predočiti instituciji nadležnoj za obradu podataka do 31. siječnja  tekuće za prethodnu godinu.</w:t>
      </w:r>
    </w:p>
    <w:p w14:paraId="681DFB25" w14:textId="21678238" w:rsidR="00813F0B" w:rsidRDefault="00813F0B" w:rsidP="00813F0B">
      <w:pPr>
        <w:jc w:val="both"/>
        <w:rPr>
          <w:kern w:val="0"/>
        </w:rPr>
      </w:pPr>
      <w:r>
        <w:rPr>
          <w:kern w:val="0"/>
        </w:rPr>
        <w:tab/>
        <w:t>Financijski plan Dječjeg vrtića “Tratinčica” Grubišno Polje za 202</w:t>
      </w:r>
      <w:r w:rsidR="001B0BEC">
        <w:rPr>
          <w:kern w:val="0"/>
        </w:rPr>
        <w:t>4</w:t>
      </w:r>
      <w:r>
        <w:rPr>
          <w:kern w:val="0"/>
        </w:rPr>
        <w:t>. godinu  (KLASA:400-02/2</w:t>
      </w:r>
      <w:r w:rsidR="001B0BEC">
        <w:rPr>
          <w:kern w:val="0"/>
        </w:rPr>
        <w:t>3</w:t>
      </w:r>
      <w:r>
        <w:rPr>
          <w:kern w:val="0"/>
        </w:rPr>
        <w:t>-03/01, URBROJ:212</w:t>
      </w:r>
      <w:r w:rsidR="00ED35F2">
        <w:rPr>
          <w:kern w:val="0"/>
        </w:rPr>
        <w:t>7-</w:t>
      </w:r>
      <w:r>
        <w:rPr>
          <w:kern w:val="0"/>
        </w:rPr>
        <w:t>1-21</w:t>
      </w:r>
      <w:r w:rsidR="00ED35F2">
        <w:rPr>
          <w:kern w:val="0"/>
        </w:rPr>
        <w:t>/</w:t>
      </w:r>
      <w:r>
        <w:rPr>
          <w:kern w:val="0"/>
        </w:rPr>
        <w:t>03-2</w:t>
      </w:r>
      <w:r w:rsidR="001B0BEC">
        <w:rPr>
          <w:kern w:val="0"/>
        </w:rPr>
        <w:t>3</w:t>
      </w:r>
      <w:r>
        <w:rPr>
          <w:kern w:val="0"/>
        </w:rPr>
        <w:t xml:space="preserve">-02) donesen je na </w:t>
      </w:r>
      <w:r w:rsidR="001B0BEC">
        <w:rPr>
          <w:kern w:val="0"/>
        </w:rPr>
        <w:t>56</w:t>
      </w:r>
      <w:r>
        <w:rPr>
          <w:kern w:val="0"/>
        </w:rPr>
        <w:t>.</w:t>
      </w:r>
      <w:r w:rsidR="001B0BEC">
        <w:rPr>
          <w:kern w:val="0"/>
        </w:rPr>
        <w:t xml:space="preserve"> </w:t>
      </w:r>
      <w:r>
        <w:rPr>
          <w:kern w:val="0"/>
        </w:rPr>
        <w:t xml:space="preserve">sjednici Upravnoga vijeća dana </w:t>
      </w:r>
      <w:r w:rsidR="001B0BEC">
        <w:rPr>
          <w:kern w:val="0"/>
        </w:rPr>
        <w:t>25</w:t>
      </w:r>
      <w:r>
        <w:rPr>
          <w:kern w:val="0"/>
        </w:rPr>
        <w:t xml:space="preserve">. </w:t>
      </w:r>
      <w:r w:rsidR="001B0BEC">
        <w:rPr>
          <w:kern w:val="0"/>
        </w:rPr>
        <w:t>listopada</w:t>
      </w:r>
      <w:r>
        <w:rPr>
          <w:kern w:val="0"/>
        </w:rPr>
        <w:t xml:space="preserve"> 202</w:t>
      </w:r>
      <w:r w:rsidR="001B0BEC">
        <w:rPr>
          <w:kern w:val="0"/>
        </w:rPr>
        <w:t>3</w:t>
      </w:r>
      <w:r>
        <w:rPr>
          <w:kern w:val="0"/>
        </w:rPr>
        <w:t xml:space="preserve">.godine, a suglasnost na njega je dalo Gradsko vijeće Grada Grubišnoga Polja </w:t>
      </w:r>
      <w:r w:rsidR="001B0BEC">
        <w:rPr>
          <w:kern w:val="0"/>
        </w:rPr>
        <w:t>28</w:t>
      </w:r>
      <w:r>
        <w:rPr>
          <w:kern w:val="0"/>
        </w:rPr>
        <w:t xml:space="preserve">. </w:t>
      </w:r>
      <w:r w:rsidR="009A33AD">
        <w:rPr>
          <w:kern w:val="0"/>
        </w:rPr>
        <w:t>studenoga</w:t>
      </w:r>
      <w:r>
        <w:rPr>
          <w:kern w:val="0"/>
        </w:rPr>
        <w:t xml:space="preserve"> 202</w:t>
      </w:r>
      <w:r w:rsidR="001B0BEC">
        <w:rPr>
          <w:kern w:val="0"/>
        </w:rPr>
        <w:t>3</w:t>
      </w:r>
      <w:r>
        <w:rPr>
          <w:kern w:val="0"/>
        </w:rPr>
        <w:t>.godine (KLASA: 400-02/2</w:t>
      </w:r>
      <w:r w:rsidR="001B0BEC">
        <w:rPr>
          <w:kern w:val="0"/>
        </w:rPr>
        <w:t>3-</w:t>
      </w:r>
      <w:r>
        <w:rPr>
          <w:kern w:val="0"/>
        </w:rPr>
        <w:t>01/</w:t>
      </w:r>
      <w:r w:rsidR="009A33AD">
        <w:rPr>
          <w:kern w:val="0"/>
        </w:rPr>
        <w:t>1</w:t>
      </w:r>
      <w:r w:rsidR="001B0BEC">
        <w:rPr>
          <w:kern w:val="0"/>
        </w:rPr>
        <w:t>7</w:t>
      </w:r>
      <w:r>
        <w:rPr>
          <w:kern w:val="0"/>
        </w:rPr>
        <w:t>, URBROJ: 21</w:t>
      </w:r>
      <w:r w:rsidR="009A33AD">
        <w:rPr>
          <w:kern w:val="0"/>
        </w:rPr>
        <w:t>03-5-03/01-2</w:t>
      </w:r>
      <w:r w:rsidR="001B0BEC">
        <w:rPr>
          <w:kern w:val="0"/>
        </w:rPr>
        <w:t>3</w:t>
      </w:r>
      <w:r w:rsidR="009A33AD">
        <w:rPr>
          <w:kern w:val="0"/>
        </w:rPr>
        <w:t>-03</w:t>
      </w:r>
      <w:r>
        <w:rPr>
          <w:kern w:val="0"/>
        </w:rPr>
        <w:t>). Planirana sredstva prihoda iznose =</w:t>
      </w:r>
      <w:r w:rsidR="009A33AD">
        <w:rPr>
          <w:kern w:val="0"/>
        </w:rPr>
        <w:t>6</w:t>
      </w:r>
      <w:r w:rsidR="001B0BEC">
        <w:rPr>
          <w:kern w:val="0"/>
        </w:rPr>
        <w:t>53.630,00</w:t>
      </w:r>
      <w:r w:rsidR="009A33AD">
        <w:rPr>
          <w:kern w:val="0"/>
        </w:rPr>
        <w:t xml:space="preserve"> eura</w:t>
      </w:r>
      <w:r>
        <w:rPr>
          <w:kern w:val="0"/>
        </w:rPr>
        <w:t>, a rashoda =</w:t>
      </w:r>
      <w:r w:rsidR="009A33AD">
        <w:rPr>
          <w:kern w:val="0"/>
        </w:rPr>
        <w:t>66</w:t>
      </w:r>
      <w:r w:rsidR="001B0BEC">
        <w:rPr>
          <w:kern w:val="0"/>
        </w:rPr>
        <w:t>5.630,00</w:t>
      </w:r>
      <w:r>
        <w:rPr>
          <w:kern w:val="0"/>
        </w:rPr>
        <w:t xml:space="preserve"> </w:t>
      </w:r>
      <w:r w:rsidR="001B0BEC">
        <w:rPr>
          <w:kern w:val="0"/>
        </w:rPr>
        <w:t>eura</w:t>
      </w:r>
      <w:r>
        <w:rPr>
          <w:kern w:val="0"/>
        </w:rPr>
        <w:t xml:space="preserve"> (planiran je prenešeni </w:t>
      </w:r>
      <w:r w:rsidR="009A33AD">
        <w:rPr>
          <w:kern w:val="0"/>
        </w:rPr>
        <w:t>višak</w:t>
      </w:r>
      <w:r>
        <w:rPr>
          <w:kern w:val="0"/>
        </w:rPr>
        <w:t xml:space="preserve"> prihoda u iznosu od =1</w:t>
      </w:r>
      <w:r w:rsidR="001B0BEC">
        <w:rPr>
          <w:kern w:val="0"/>
        </w:rPr>
        <w:t>2</w:t>
      </w:r>
      <w:r w:rsidR="009A33AD">
        <w:rPr>
          <w:kern w:val="0"/>
        </w:rPr>
        <w:t>.</w:t>
      </w:r>
      <w:r w:rsidR="001B0BEC">
        <w:rPr>
          <w:kern w:val="0"/>
        </w:rPr>
        <w:t>0</w:t>
      </w:r>
      <w:r>
        <w:rPr>
          <w:kern w:val="0"/>
        </w:rPr>
        <w:t xml:space="preserve">00,00 </w:t>
      </w:r>
      <w:r w:rsidR="009A33AD">
        <w:rPr>
          <w:kern w:val="0"/>
        </w:rPr>
        <w:t>eura</w:t>
      </w:r>
      <w:r>
        <w:rPr>
          <w:kern w:val="0"/>
        </w:rPr>
        <w:t>).</w:t>
      </w:r>
    </w:p>
    <w:p w14:paraId="6138A237" w14:textId="6B20EF1E" w:rsidR="00813F0B" w:rsidRDefault="00813F0B" w:rsidP="00813F0B">
      <w:pPr>
        <w:jc w:val="both"/>
        <w:rPr>
          <w:kern w:val="0"/>
        </w:rPr>
      </w:pPr>
      <w:r>
        <w:rPr>
          <w:kern w:val="0"/>
        </w:rPr>
        <w:t xml:space="preserve">          Dana </w:t>
      </w:r>
      <w:r w:rsidR="009A33AD">
        <w:rPr>
          <w:kern w:val="0"/>
        </w:rPr>
        <w:t>1</w:t>
      </w:r>
      <w:r>
        <w:rPr>
          <w:kern w:val="0"/>
        </w:rPr>
        <w:t xml:space="preserve">2. </w:t>
      </w:r>
      <w:r w:rsidR="001B0BEC">
        <w:rPr>
          <w:kern w:val="0"/>
        </w:rPr>
        <w:t>lipnja</w:t>
      </w:r>
      <w:r>
        <w:rPr>
          <w:kern w:val="0"/>
        </w:rPr>
        <w:t xml:space="preserve"> 202</w:t>
      </w:r>
      <w:r w:rsidR="001B0BEC">
        <w:rPr>
          <w:kern w:val="0"/>
        </w:rPr>
        <w:t>4</w:t>
      </w:r>
      <w:r>
        <w:rPr>
          <w:kern w:val="0"/>
        </w:rPr>
        <w:t xml:space="preserve">. godine na </w:t>
      </w:r>
      <w:r w:rsidR="001B0BEC">
        <w:rPr>
          <w:kern w:val="0"/>
        </w:rPr>
        <w:t>67</w:t>
      </w:r>
      <w:r>
        <w:rPr>
          <w:kern w:val="0"/>
        </w:rPr>
        <w:t>. sjednici Upravnoga vijeća donesene su Prve izmjene i dopune Financijskog plana Dječjeg vrtića “Tratinčica” G. Polje za 202</w:t>
      </w:r>
      <w:r w:rsidR="001B0BEC">
        <w:rPr>
          <w:kern w:val="0"/>
        </w:rPr>
        <w:t>4</w:t>
      </w:r>
      <w:r>
        <w:rPr>
          <w:kern w:val="0"/>
        </w:rPr>
        <w:t>. godinu (KLASA:400-02/2</w:t>
      </w:r>
      <w:r w:rsidR="001B0BEC">
        <w:rPr>
          <w:kern w:val="0"/>
        </w:rPr>
        <w:t>3</w:t>
      </w:r>
      <w:r>
        <w:rPr>
          <w:kern w:val="0"/>
        </w:rPr>
        <w:t>-03/01, URBROJ:2127-1-21/03-2</w:t>
      </w:r>
      <w:r w:rsidR="001B0BEC">
        <w:rPr>
          <w:kern w:val="0"/>
        </w:rPr>
        <w:t>4</w:t>
      </w:r>
      <w:r>
        <w:rPr>
          <w:kern w:val="0"/>
        </w:rPr>
        <w:t>-0</w:t>
      </w:r>
      <w:r w:rsidR="009A33AD">
        <w:rPr>
          <w:kern w:val="0"/>
        </w:rPr>
        <w:t>7</w:t>
      </w:r>
      <w:r>
        <w:rPr>
          <w:kern w:val="0"/>
        </w:rPr>
        <w:t>), planirani prihodi iznose =</w:t>
      </w:r>
      <w:r w:rsidR="001B0BEC">
        <w:rPr>
          <w:kern w:val="0"/>
        </w:rPr>
        <w:t>783.110,00</w:t>
      </w:r>
      <w:r w:rsidR="009A33AD">
        <w:rPr>
          <w:kern w:val="0"/>
        </w:rPr>
        <w:t xml:space="preserve"> eura</w:t>
      </w:r>
      <w:r>
        <w:rPr>
          <w:kern w:val="0"/>
        </w:rPr>
        <w:t>, a planirani rashodi iznose =</w:t>
      </w:r>
      <w:r w:rsidR="001B0BEC">
        <w:rPr>
          <w:kern w:val="0"/>
        </w:rPr>
        <w:t>804.629,34</w:t>
      </w:r>
      <w:r w:rsidR="009A33AD">
        <w:rPr>
          <w:kern w:val="0"/>
        </w:rPr>
        <w:t xml:space="preserve"> eura</w:t>
      </w:r>
      <w:r>
        <w:rPr>
          <w:kern w:val="0"/>
        </w:rPr>
        <w:t>, dok višak prihoda iz 202</w:t>
      </w:r>
      <w:r w:rsidR="001B0BEC">
        <w:rPr>
          <w:kern w:val="0"/>
        </w:rPr>
        <w:t>3</w:t>
      </w:r>
      <w:r>
        <w:rPr>
          <w:kern w:val="0"/>
        </w:rPr>
        <w:t>. godine iznosi =</w:t>
      </w:r>
      <w:r w:rsidR="001B0BEC">
        <w:rPr>
          <w:kern w:val="0"/>
        </w:rPr>
        <w:t>21.519,34</w:t>
      </w:r>
      <w:r w:rsidR="009A33AD">
        <w:rPr>
          <w:kern w:val="0"/>
        </w:rPr>
        <w:t xml:space="preserve"> eura</w:t>
      </w:r>
      <w:r>
        <w:rPr>
          <w:kern w:val="0"/>
        </w:rPr>
        <w:t>. Suglasnost Gradskoga vijeća Grada Grubišnoga Polja na Prve izmjene i dopune Financijskog plana Dječjeg vrtića “Tratinčica” Grubišno Polje za 202</w:t>
      </w:r>
      <w:r w:rsidR="001B0BEC">
        <w:rPr>
          <w:kern w:val="0"/>
        </w:rPr>
        <w:t>4</w:t>
      </w:r>
      <w:r>
        <w:rPr>
          <w:kern w:val="0"/>
        </w:rPr>
        <w:t xml:space="preserve">. godinu dobivena je dana </w:t>
      </w:r>
      <w:r w:rsidR="009A33AD">
        <w:rPr>
          <w:kern w:val="0"/>
        </w:rPr>
        <w:t>2</w:t>
      </w:r>
      <w:r w:rsidR="001B0BEC">
        <w:rPr>
          <w:kern w:val="0"/>
        </w:rPr>
        <w:t>6</w:t>
      </w:r>
      <w:r>
        <w:rPr>
          <w:kern w:val="0"/>
        </w:rPr>
        <w:t>. lipnja 202</w:t>
      </w:r>
      <w:r w:rsidR="001B0BEC">
        <w:rPr>
          <w:kern w:val="0"/>
        </w:rPr>
        <w:t>4</w:t>
      </w:r>
      <w:r>
        <w:rPr>
          <w:kern w:val="0"/>
        </w:rPr>
        <w:t>.godine, (KLASA: 400-02/2</w:t>
      </w:r>
      <w:r w:rsidR="001B0BEC">
        <w:rPr>
          <w:kern w:val="0"/>
        </w:rPr>
        <w:t>4</w:t>
      </w:r>
      <w:r>
        <w:rPr>
          <w:kern w:val="0"/>
        </w:rPr>
        <w:t>-01/0</w:t>
      </w:r>
      <w:r w:rsidR="001B0BEC">
        <w:rPr>
          <w:kern w:val="0"/>
        </w:rPr>
        <w:t>6</w:t>
      </w:r>
      <w:r>
        <w:rPr>
          <w:kern w:val="0"/>
        </w:rPr>
        <w:t>, URBROJ: 2103-5-03/01-2</w:t>
      </w:r>
      <w:r w:rsidR="001B0BEC">
        <w:rPr>
          <w:kern w:val="0"/>
        </w:rPr>
        <w:t>4</w:t>
      </w:r>
      <w:r>
        <w:rPr>
          <w:kern w:val="0"/>
        </w:rPr>
        <w:t>-03).</w:t>
      </w:r>
    </w:p>
    <w:p w14:paraId="00C518ED" w14:textId="375551C6" w:rsidR="006D051B" w:rsidRDefault="00813F0B" w:rsidP="00813F0B">
      <w:pPr>
        <w:jc w:val="both"/>
        <w:rPr>
          <w:kern w:val="0"/>
        </w:rPr>
      </w:pPr>
      <w:r>
        <w:rPr>
          <w:kern w:val="0"/>
        </w:rPr>
        <w:tab/>
        <w:t xml:space="preserve">Dana </w:t>
      </w:r>
      <w:r w:rsidR="001B0BEC">
        <w:rPr>
          <w:kern w:val="0"/>
        </w:rPr>
        <w:t>30</w:t>
      </w:r>
      <w:r>
        <w:rPr>
          <w:kern w:val="0"/>
        </w:rPr>
        <w:t xml:space="preserve">. </w:t>
      </w:r>
      <w:r w:rsidR="001B0BEC">
        <w:rPr>
          <w:kern w:val="0"/>
        </w:rPr>
        <w:t>rujna</w:t>
      </w:r>
      <w:r>
        <w:rPr>
          <w:kern w:val="0"/>
        </w:rPr>
        <w:t xml:space="preserve"> 202</w:t>
      </w:r>
      <w:r w:rsidR="001B0BEC">
        <w:rPr>
          <w:kern w:val="0"/>
        </w:rPr>
        <w:t>4</w:t>
      </w:r>
      <w:r>
        <w:rPr>
          <w:kern w:val="0"/>
        </w:rPr>
        <w:t xml:space="preserve">. godine na </w:t>
      </w:r>
      <w:r w:rsidR="00A93A78">
        <w:rPr>
          <w:kern w:val="0"/>
        </w:rPr>
        <w:t>73</w:t>
      </w:r>
      <w:r>
        <w:rPr>
          <w:kern w:val="0"/>
        </w:rPr>
        <w:t>. sjednici Upravnoga vijeća donesene su Druge izmjene i dopune Financijskog plana Dječjeg vrtića “Tratinčica” G. Polje za 202</w:t>
      </w:r>
      <w:r w:rsidR="00A93A78">
        <w:rPr>
          <w:kern w:val="0"/>
        </w:rPr>
        <w:t>4</w:t>
      </w:r>
      <w:r>
        <w:rPr>
          <w:kern w:val="0"/>
        </w:rPr>
        <w:t>. godinu (KLASA:400-02/2</w:t>
      </w:r>
      <w:r w:rsidR="00A93A78">
        <w:rPr>
          <w:kern w:val="0"/>
        </w:rPr>
        <w:t>3</w:t>
      </w:r>
      <w:r>
        <w:rPr>
          <w:kern w:val="0"/>
        </w:rPr>
        <w:t>-03/01, URBROJ:2127-1-21/03-2</w:t>
      </w:r>
      <w:r w:rsidR="00A93A78">
        <w:rPr>
          <w:kern w:val="0"/>
        </w:rPr>
        <w:t>4</w:t>
      </w:r>
      <w:r>
        <w:rPr>
          <w:kern w:val="0"/>
        </w:rPr>
        <w:t>-1</w:t>
      </w:r>
      <w:r w:rsidR="00A93A78">
        <w:rPr>
          <w:kern w:val="0"/>
        </w:rPr>
        <w:t>2</w:t>
      </w:r>
      <w:r>
        <w:rPr>
          <w:kern w:val="0"/>
        </w:rPr>
        <w:t>), planirani prihodi iznose =</w:t>
      </w:r>
      <w:r w:rsidR="00A93A78">
        <w:rPr>
          <w:kern w:val="0"/>
        </w:rPr>
        <w:t>786.110,00</w:t>
      </w:r>
      <w:r w:rsidR="009A33AD">
        <w:rPr>
          <w:kern w:val="0"/>
        </w:rPr>
        <w:t xml:space="preserve"> eura</w:t>
      </w:r>
      <w:r>
        <w:rPr>
          <w:kern w:val="0"/>
        </w:rPr>
        <w:t>, planirani rashodi iznose =</w:t>
      </w:r>
      <w:r w:rsidR="00A93A78">
        <w:rPr>
          <w:kern w:val="0"/>
        </w:rPr>
        <w:t>807.629,34</w:t>
      </w:r>
      <w:r w:rsidR="009A33AD">
        <w:rPr>
          <w:kern w:val="0"/>
        </w:rPr>
        <w:t xml:space="preserve"> eura</w:t>
      </w:r>
      <w:r>
        <w:rPr>
          <w:kern w:val="0"/>
        </w:rPr>
        <w:t>, prenešeni višak iz 202</w:t>
      </w:r>
      <w:r w:rsidR="00A93A78">
        <w:rPr>
          <w:kern w:val="0"/>
        </w:rPr>
        <w:t>3</w:t>
      </w:r>
      <w:r>
        <w:rPr>
          <w:kern w:val="0"/>
        </w:rPr>
        <w:t>. godine =</w:t>
      </w:r>
      <w:r w:rsidR="00A93A78">
        <w:rPr>
          <w:kern w:val="0"/>
        </w:rPr>
        <w:t>21.519,34</w:t>
      </w:r>
      <w:r w:rsidR="009A33AD">
        <w:rPr>
          <w:kern w:val="0"/>
        </w:rPr>
        <w:t xml:space="preserve"> eura</w:t>
      </w:r>
      <w:r>
        <w:rPr>
          <w:kern w:val="0"/>
        </w:rPr>
        <w:t xml:space="preserve">. Suglasnost Gradskoga vijeća Grada Grubišnoga Polja na Druge izmjene i dopune Financijskog plana Dječjeg vrtića “Tratinčica” Grubišno Polje dobivena je dana </w:t>
      </w:r>
      <w:r w:rsidR="00D35600">
        <w:rPr>
          <w:kern w:val="0"/>
        </w:rPr>
        <w:t>30</w:t>
      </w:r>
      <w:r>
        <w:rPr>
          <w:kern w:val="0"/>
        </w:rPr>
        <w:t>. listopada 202</w:t>
      </w:r>
      <w:r w:rsidR="00A93A78">
        <w:rPr>
          <w:kern w:val="0"/>
        </w:rPr>
        <w:t>4</w:t>
      </w:r>
      <w:r>
        <w:rPr>
          <w:kern w:val="0"/>
        </w:rPr>
        <w:t>.godine, (KLASA: 400-02/2</w:t>
      </w:r>
      <w:r w:rsidR="00A93A78">
        <w:rPr>
          <w:kern w:val="0"/>
        </w:rPr>
        <w:t>4</w:t>
      </w:r>
      <w:r>
        <w:rPr>
          <w:kern w:val="0"/>
        </w:rPr>
        <w:t>-01/</w:t>
      </w:r>
      <w:r w:rsidR="00A93A78">
        <w:rPr>
          <w:kern w:val="0"/>
        </w:rPr>
        <w:t>9</w:t>
      </w:r>
      <w:r>
        <w:rPr>
          <w:kern w:val="0"/>
        </w:rPr>
        <w:t>, URBROJ: 2103-5-03/01-2</w:t>
      </w:r>
      <w:r w:rsidR="00D35600">
        <w:rPr>
          <w:kern w:val="0"/>
        </w:rPr>
        <w:t>3</w:t>
      </w:r>
      <w:r>
        <w:rPr>
          <w:kern w:val="0"/>
        </w:rPr>
        <w:t>-03).</w:t>
      </w:r>
    </w:p>
    <w:p w14:paraId="010AD01E" w14:textId="77777777" w:rsidR="00813F0B" w:rsidRDefault="00813F0B" w:rsidP="00813F0B">
      <w:pPr>
        <w:jc w:val="both"/>
        <w:rPr>
          <w:b/>
          <w:bCs/>
        </w:rPr>
      </w:pPr>
    </w:p>
    <w:p w14:paraId="16DEB856" w14:textId="77777777" w:rsidR="00813F0B" w:rsidRDefault="00813F0B" w:rsidP="00813F0B">
      <w:pPr>
        <w:jc w:val="both"/>
        <w:rPr>
          <w:b/>
          <w:bCs/>
        </w:rPr>
      </w:pPr>
    </w:p>
    <w:p w14:paraId="79527FE0" w14:textId="53785B05" w:rsidR="00813F0B" w:rsidRDefault="00813F0B" w:rsidP="00813F0B">
      <w:pPr>
        <w:jc w:val="both"/>
        <w:rPr>
          <w:b/>
          <w:bCs/>
        </w:rPr>
      </w:pPr>
      <w:r>
        <w:rPr>
          <w:b/>
          <w:bCs/>
        </w:rPr>
        <w:t xml:space="preserve"> I BILJEŠKE UZ IZVJEŠTAJ O PRIHODIMA</w:t>
      </w:r>
      <w:r w:rsidR="008D37D9">
        <w:rPr>
          <w:b/>
          <w:bCs/>
        </w:rPr>
        <w:t xml:space="preserve"> I RASHODIMA, PRIMICIMA I IZDACIMA</w:t>
      </w:r>
      <w:r>
        <w:rPr>
          <w:b/>
          <w:bCs/>
        </w:rPr>
        <w:t xml:space="preserve"> (Obrazac:</w:t>
      </w:r>
      <w:r w:rsidR="008D37D9">
        <w:rPr>
          <w:b/>
          <w:bCs/>
        </w:rPr>
        <w:t xml:space="preserve"> PR-RAS)</w:t>
      </w:r>
    </w:p>
    <w:p w14:paraId="3B870798" w14:textId="77777777" w:rsidR="00D35600" w:rsidRDefault="00D35600" w:rsidP="00813F0B">
      <w:pPr>
        <w:jc w:val="both"/>
        <w:rPr>
          <w:b/>
          <w:bCs/>
        </w:rPr>
      </w:pPr>
    </w:p>
    <w:p w14:paraId="01DA4E0D" w14:textId="594A2CD9" w:rsidR="008D37D9" w:rsidRPr="008D37D9" w:rsidRDefault="00813F0B" w:rsidP="00813F0B">
      <w:pPr>
        <w:jc w:val="both"/>
        <w:rPr>
          <w:b/>
          <w:bCs/>
        </w:rPr>
      </w:pPr>
      <w:r>
        <w:t xml:space="preserve"> </w:t>
      </w:r>
      <w:r w:rsidR="008D37D9" w:rsidRPr="008D37D9">
        <w:rPr>
          <w:b/>
          <w:bCs/>
        </w:rPr>
        <w:t>PRIHODI</w:t>
      </w:r>
    </w:p>
    <w:p w14:paraId="4D494891" w14:textId="2E54E25B" w:rsidR="00813F0B" w:rsidRDefault="00813F0B" w:rsidP="00813F0B">
      <w:pPr>
        <w:numPr>
          <w:ilvl w:val="0"/>
          <w:numId w:val="1"/>
        </w:numPr>
        <w:jc w:val="both"/>
      </w:pPr>
      <w:r>
        <w:t>Šifra 6 Prihodi poslovanja- ostvareni su u iznosu od =</w:t>
      </w:r>
      <w:r w:rsidR="009E2C52">
        <w:t>750.683,58</w:t>
      </w:r>
      <w:r>
        <w:t xml:space="preserve"> eura. U </w:t>
      </w:r>
    </w:p>
    <w:p w14:paraId="0F71B1BA" w14:textId="3B3AA572" w:rsidR="00813F0B" w:rsidRDefault="00813F0B" w:rsidP="00813F0B">
      <w:pPr>
        <w:jc w:val="both"/>
      </w:pPr>
      <w:r>
        <w:t>odnosu na izvještajno razdoblje u prethodnoj godini index je 1</w:t>
      </w:r>
      <w:r w:rsidR="009E2C52">
        <w:t>15,9</w:t>
      </w:r>
      <w:r>
        <w:t xml:space="preserve"> %, a do povećanja je došlo zbog povećanog broja upisane djece u redoviti program</w:t>
      </w:r>
      <w:r w:rsidR="00A93A78">
        <w:t>.</w:t>
      </w:r>
    </w:p>
    <w:p w14:paraId="6FC2BB2F" w14:textId="77777777" w:rsidR="00450583" w:rsidRDefault="00450583" w:rsidP="00813F0B">
      <w:pPr>
        <w:jc w:val="both"/>
      </w:pPr>
    </w:p>
    <w:p w14:paraId="17BBF840" w14:textId="77777777" w:rsidR="00813F0B" w:rsidRDefault="00813F0B" w:rsidP="00813F0B">
      <w:pPr>
        <w:ind w:firstLine="709"/>
        <w:jc w:val="both"/>
      </w:pPr>
    </w:p>
    <w:p w14:paraId="212F7443" w14:textId="77777777" w:rsidR="00813F0B" w:rsidRDefault="00813F0B" w:rsidP="00813F0B">
      <w:pPr>
        <w:numPr>
          <w:ilvl w:val="0"/>
          <w:numId w:val="1"/>
        </w:numPr>
        <w:jc w:val="both"/>
      </w:pPr>
      <w:r>
        <w:lastRenderedPageBreak/>
        <w:t xml:space="preserve">Šifra 6361 </w:t>
      </w:r>
      <w:r>
        <w:rPr>
          <w:lang w:val="it-IT"/>
        </w:rPr>
        <w:t xml:space="preserve">Tekuće pomoći proračunskim korisnicima iz proračuna koji im nije </w:t>
      </w:r>
    </w:p>
    <w:p w14:paraId="348BECFB" w14:textId="59430281" w:rsidR="00813F0B" w:rsidRDefault="00813F0B" w:rsidP="00813F0B">
      <w:pPr>
        <w:jc w:val="both"/>
      </w:pPr>
      <w:r>
        <w:rPr>
          <w:lang w:val="it-IT"/>
        </w:rPr>
        <w:t>nadležan - ostvareno je u izvještajnom razdoblju =</w:t>
      </w:r>
      <w:r w:rsidR="009E2C52">
        <w:rPr>
          <w:lang w:val="it-IT"/>
        </w:rPr>
        <w:t>182.139,00</w:t>
      </w:r>
      <w:r>
        <w:rPr>
          <w:lang w:val="it-IT"/>
        </w:rPr>
        <w:t xml:space="preserve"> eura. </w:t>
      </w:r>
      <w:r>
        <w:t>U odnosu na izvještajno razdoblje u 202</w:t>
      </w:r>
      <w:r w:rsidR="009E2C52">
        <w:t>3</w:t>
      </w:r>
      <w:r>
        <w:t>. godini index je 1</w:t>
      </w:r>
      <w:r w:rsidR="009E2C52">
        <w:t>.098,3</w:t>
      </w:r>
      <w:r>
        <w:t xml:space="preserve"> %, a do povećanja je došlo zbog </w:t>
      </w:r>
      <w:r w:rsidR="00A93A78">
        <w:t xml:space="preserve">prijenosa sredstava temeljem Odluke Vlade RH o dodjeli sredstava za fislanu održivost dječjih vrtića za pedagošku godinu 2023./2024. (Narodne novine 155/23). </w:t>
      </w:r>
    </w:p>
    <w:p w14:paraId="770F2D53" w14:textId="77777777" w:rsidR="00813F0B" w:rsidRDefault="00813F0B" w:rsidP="00813F0B">
      <w:pPr>
        <w:ind w:firstLine="709"/>
        <w:jc w:val="both"/>
      </w:pPr>
    </w:p>
    <w:p w14:paraId="49D1447C" w14:textId="77777777" w:rsidR="00813F0B" w:rsidRDefault="00813F0B" w:rsidP="00813F0B">
      <w:pPr>
        <w:numPr>
          <w:ilvl w:val="0"/>
          <w:numId w:val="1"/>
        </w:numPr>
        <w:jc w:val="both"/>
      </w:pPr>
      <w:r>
        <w:t xml:space="preserve">Šifra 6526 Ostali nespomenuti prihodi (prihodi od participacije)- ostvareno je u </w:t>
      </w:r>
    </w:p>
    <w:p w14:paraId="7C3D1CD0" w14:textId="287B8C04" w:rsidR="00813F0B" w:rsidRDefault="00813F0B" w:rsidP="00813F0B">
      <w:pPr>
        <w:jc w:val="both"/>
      </w:pPr>
      <w:r>
        <w:t>izvještajnom razdoblju =1</w:t>
      </w:r>
      <w:r w:rsidR="009E2C52">
        <w:t>37.097,96</w:t>
      </w:r>
      <w:r>
        <w:t xml:space="preserve"> eur</w:t>
      </w:r>
      <w:r w:rsidR="00BE18D6">
        <w:t>a</w:t>
      </w:r>
      <w:r>
        <w:t>. U odnosu na izvještajno razdoblje 202</w:t>
      </w:r>
      <w:r w:rsidR="009E2C52">
        <w:t>3</w:t>
      </w:r>
      <w:r>
        <w:t>. godine index je 1</w:t>
      </w:r>
      <w:r w:rsidR="009E2C52">
        <w:t>19,5</w:t>
      </w:r>
      <w:r>
        <w:t>% iz razloga povećanog broja upisane djece u redoviti program u 202</w:t>
      </w:r>
      <w:r w:rsidR="00A93A78">
        <w:t>4</w:t>
      </w:r>
      <w:r>
        <w:t>. godini.</w:t>
      </w:r>
    </w:p>
    <w:p w14:paraId="12896407" w14:textId="77777777" w:rsidR="00813F0B" w:rsidRDefault="00813F0B" w:rsidP="00813F0B">
      <w:pPr>
        <w:ind w:firstLine="709"/>
        <w:jc w:val="both"/>
      </w:pPr>
    </w:p>
    <w:p w14:paraId="3BCF19F0" w14:textId="77777777" w:rsidR="00813F0B" w:rsidRDefault="00813F0B" w:rsidP="00813F0B">
      <w:pPr>
        <w:numPr>
          <w:ilvl w:val="0"/>
          <w:numId w:val="1"/>
        </w:numPr>
        <w:jc w:val="both"/>
      </w:pPr>
      <w:r>
        <w:t>Šifra 6711 Prihodi iz nadležnog proračuna za financiranje rashoda poslovanja</w:t>
      </w:r>
    </w:p>
    <w:p w14:paraId="1322EB46" w14:textId="10092C74" w:rsidR="00813F0B" w:rsidRDefault="00813F0B" w:rsidP="00813F0B">
      <w:pPr>
        <w:jc w:val="both"/>
      </w:pPr>
      <w:r>
        <w:t>(prihodi iz proračuna Grada Grubišnoga Polja)</w:t>
      </w:r>
      <w:r w:rsidR="007B7B7C">
        <w:t>-</w:t>
      </w:r>
      <w:r>
        <w:t xml:space="preserve"> ostvareni su u iznosu od =43</w:t>
      </w:r>
      <w:r w:rsidR="009E2C52">
        <w:t>1</w:t>
      </w:r>
      <w:r>
        <w:t>.</w:t>
      </w:r>
      <w:r w:rsidR="00237D8E">
        <w:t>437,50</w:t>
      </w:r>
      <w:r>
        <w:t xml:space="preserve"> eura za izvještajno razdoblje. U odnosu na izvještajno razdoblje u 202</w:t>
      </w:r>
      <w:r w:rsidR="00237D8E">
        <w:t>3</w:t>
      </w:r>
      <w:r>
        <w:t xml:space="preserve">. godini index je </w:t>
      </w:r>
      <w:r w:rsidR="00237D8E">
        <w:t>99,4%</w:t>
      </w:r>
      <w:r w:rsidR="00A93A78">
        <w:t>.</w:t>
      </w:r>
    </w:p>
    <w:p w14:paraId="65A33DCD" w14:textId="77777777" w:rsidR="00D35600" w:rsidRDefault="00D35600" w:rsidP="00813F0B">
      <w:pPr>
        <w:jc w:val="both"/>
      </w:pPr>
    </w:p>
    <w:p w14:paraId="06B9CF3F" w14:textId="0DA767DD" w:rsidR="00813F0B" w:rsidRDefault="00813F0B" w:rsidP="00813F0B">
      <w:pPr>
        <w:jc w:val="both"/>
      </w:pPr>
      <w:r>
        <w:rPr>
          <w:b/>
          <w:bCs/>
        </w:rPr>
        <w:t>RASHODI</w:t>
      </w:r>
    </w:p>
    <w:p w14:paraId="215058F0" w14:textId="5940074C" w:rsidR="00813F0B" w:rsidRDefault="00813F0B" w:rsidP="00813F0B">
      <w:pPr>
        <w:numPr>
          <w:ilvl w:val="0"/>
          <w:numId w:val="2"/>
        </w:numPr>
        <w:jc w:val="both"/>
      </w:pPr>
      <w:r>
        <w:t xml:space="preserve">Šifra 3 Rashodi poslovanja- ostvareni </w:t>
      </w:r>
      <w:r w:rsidR="007B7B7C">
        <w:t xml:space="preserve">su </w:t>
      </w:r>
      <w:r>
        <w:t>u iznosu od =</w:t>
      </w:r>
      <w:r w:rsidR="00237D8E">
        <w:t>722.486,83</w:t>
      </w:r>
      <w:r>
        <w:t xml:space="preserve"> eura.</w:t>
      </w:r>
    </w:p>
    <w:p w14:paraId="2270B9BE" w14:textId="35326C32" w:rsidR="00813F0B" w:rsidRDefault="00813F0B" w:rsidP="00813F0B">
      <w:pPr>
        <w:jc w:val="both"/>
      </w:pPr>
      <w:r>
        <w:t>U odnosu na izvještajno razdoblje u 202</w:t>
      </w:r>
      <w:r w:rsidR="00237D8E">
        <w:t>3</w:t>
      </w:r>
      <w:r>
        <w:t>. godini index je 1</w:t>
      </w:r>
      <w:r w:rsidR="00237D8E">
        <w:t>15,7</w:t>
      </w:r>
      <w:r>
        <w:t xml:space="preserve"> % iz razloga povećanja broja upisane djece</w:t>
      </w:r>
      <w:r w:rsidR="00A93A78">
        <w:t>,</w:t>
      </w:r>
      <w:r>
        <w:t xml:space="preserve"> poskupljenja režijskih troškova</w:t>
      </w:r>
      <w:r w:rsidR="00A93A78">
        <w:t>, povećanja plaća zaposlenih</w:t>
      </w:r>
      <w:r>
        <w:t>.</w:t>
      </w:r>
    </w:p>
    <w:p w14:paraId="59927D99" w14:textId="77777777" w:rsidR="00813F0B" w:rsidRDefault="00813F0B" w:rsidP="00813F0B">
      <w:pPr>
        <w:jc w:val="both"/>
      </w:pPr>
    </w:p>
    <w:p w14:paraId="63E92CAC" w14:textId="7AC27E4B" w:rsidR="00813F0B" w:rsidRDefault="00813F0B" w:rsidP="00813F0B">
      <w:pPr>
        <w:numPr>
          <w:ilvl w:val="0"/>
          <w:numId w:val="2"/>
        </w:numPr>
        <w:jc w:val="both"/>
      </w:pPr>
      <w:r>
        <w:rPr>
          <w:lang w:val="it-IT"/>
        </w:rPr>
        <w:t>Šifra 3111 Plaće za redovan rad - ostvareno je =</w:t>
      </w:r>
      <w:r w:rsidR="00237D8E">
        <w:rPr>
          <w:lang w:val="it-IT"/>
        </w:rPr>
        <w:t>457.491,33</w:t>
      </w:r>
      <w:r>
        <w:rPr>
          <w:lang w:val="it-IT"/>
        </w:rPr>
        <w:t xml:space="preserve"> eura za </w:t>
      </w:r>
    </w:p>
    <w:p w14:paraId="6A716C6A" w14:textId="5EF4BC57" w:rsidR="00A93A78" w:rsidRDefault="00813F0B" w:rsidP="00A93A78">
      <w:pPr>
        <w:rPr>
          <w:lang w:val="it-IT"/>
        </w:rPr>
      </w:pPr>
      <w:r>
        <w:rPr>
          <w:lang w:val="it-IT"/>
        </w:rPr>
        <w:t xml:space="preserve">izvještajno razdoblje. </w:t>
      </w:r>
      <w:r>
        <w:t>U odnosu na izvještajno razdoblje u 202</w:t>
      </w:r>
      <w:r w:rsidR="00237D8E">
        <w:t>3</w:t>
      </w:r>
      <w:r>
        <w:t>. godini index je 1</w:t>
      </w:r>
      <w:r w:rsidR="00237D8E">
        <w:t>27,3</w:t>
      </w:r>
      <w:r>
        <w:t xml:space="preserve"> % zbog povećanja plać</w:t>
      </w:r>
      <w:r w:rsidR="00BE18D6">
        <w:t>a</w:t>
      </w:r>
      <w:r>
        <w:t xml:space="preserve"> </w:t>
      </w:r>
      <w:r w:rsidR="00A93A78">
        <w:t xml:space="preserve">zaposlenima </w:t>
      </w:r>
      <w:r>
        <w:t>u 202</w:t>
      </w:r>
      <w:r w:rsidR="00A93A78">
        <w:t>4</w:t>
      </w:r>
      <w:r>
        <w:t xml:space="preserve">. </w:t>
      </w:r>
      <w:r w:rsidR="00A93A78">
        <w:t>g</w:t>
      </w:r>
      <w:r>
        <w:t>odini</w:t>
      </w:r>
      <w:r w:rsidR="00A93A78">
        <w:t>.</w:t>
      </w:r>
    </w:p>
    <w:p w14:paraId="1D0E1691" w14:textId="77777777" w:rsidR="00A93A78" w:rsidRDefault="00A93A78" w:rsidP="00A93A78">
      <w:pPr>
        <w:rPr>
          <w:lang w:val="it-IT"/>
        </w:rPr>
      </w:pPr>
    </w:p>
    <w:p w14:paraId="4BABE392" w14:textId="7CC24F91" w:rsidR="00813F0B" w:rsidRDefault="00813F0B" w:rsidP="00A93A78">
      <w:pPr>
        <w:pStyle w:val="Odlomakpopisa"/>
        <w:numPr>
          <w:ilvl w:val="0"/>
          <w:numId w:val="2"/>
        </w:numPr>
      </w:pPr>
      <w:r w:rsidRPr="00A93A78">
        <w:rPr>
          <w:lang w:val="it-IT"/>
        </w:rPr>
        <w:t>Šifra 312 Ostali rashodi za zaposlene- ostvareno je =45.</w:t>
      </w:r>
      <w:r w:rsidR="00237D8E" w:rsidRPr="00A93A78">
        <w:rPr>
          <w:lang w:val="it-IT"/>
        </w:rPr>
        <w:t>734,64</w:t>
      </w:r>
      <w:r w:rsidRPr="00A93A78">
        <w:rPr>
          <w:lang w:val="it-IT"/>
        </w:rPr>
        <w:t xml:space="preserve"> eura.</w:t>
      </w:r>
    </w:p>
    <w:p w14:paraId="1C463A6C" w14:textId="70EB2CB2" w:rsidR="00813F0B" w:rsidRDefault="00813F0B" w:rsidP="00813F0B">
      <w:r>
        <w:rPr>
          <w:lang w:val="it-IT"/>
        </w:rPr>
        <w:t xml:space="preserve">U </w:t>
      </w:r>
      <w:r>
        <w:t>odnosu na izvještajno razdoblje u 202</w:t>
      </w:r>
      <w:r w:rsidR="00237D8E">
        <w:t>3</w:t>
      </w:r>
      <w:r>
        <w:t>. godini index je 10</w:t>
      </w:r>
      <w:r w:rsidR="00237D8E">
        <w:t>1</w:t>
      </w:r>
      <w:r>
        <w:t>,</w:t>
      </w:r>
      <w:r w:rsidR="00237D8E">
        <w:t>1</w:t>
      </w:r>
      <w:r>
        <w:t xml:space="preserve"> %</w:t>
      </w:r>
      <w:r w:rsidR="00A93A78">
        <w:t>.</w:t>
      </w:r>
    </w:p>
    <w:p w14:paraId="4D3C07AB" w14:textId="77777777" w:rsidR="00813F0B" w:rsidRDefault="00813F0B" w:rsidP="00813F0B">
      <w:pPr>
        <w:jc w:val="both"/>
      </w:pPr>
    </w:p>
    <w:p w14:paraId="12FEFB13" w14:textId="77777777" w:rsidR="00813F0B" w:rsidRDefault="00813F0B" w:rsidP="00813F0B">
      <w:pPr>
        <w:numPr>
          <w:ilvl w:val="0"/>
          <w:numId w:val="2"/>
        </w:numPr>
        <w:jc w:val="both"/>
        <w:rPr>
          <w:lang w:val="it-IT"/>
        </w:rPr>
      </w:pPr>
      <w:r>
        <w:rPr>
          <w:lang w:val="it-IT"/>
        </w:rPr>
        <w:t>Šifra 3132 Doprinosi za obvezno zdravstveno osiguranje -ostvareno je</w:t>
      </w:r>
    </w:p>
    <w:p w14:paraId="5AF2B41C" w14:textId="5DA9AD1C" w:rsidR="00813F0B" w:rsidRDefault="00813F0B" w:rsidP="00813F0B">
      <w:pPr>
        <w:jc w:val="both"/>
      </w:pPr>
      <w:r>
        <w:rPr>
          <w:lang w:val="it-IT"/>
        </w:rPr>
        <w:t xml:space="preserve">= </w:t>
      </w:r>
      <w:r w:rsidR="00237D8E">
        <w:rPr>
          <w:lang w:val="it-IT"/>
        </w:rPr>
        <w:t>7</w:t>
      </w:r>
      <w:r>
        <w:rPr>
          <w:lang w:val="it-IT"/>
        </w:rPr>
        <w:t>5</w:t>
      </w:r>
      <w:r w:rsidR="00237D8E">
        <w:rPr>
          <w:lang w:val="it-IT"/>
        </w:rPr>
        <w:t>.779,86</w:t>
      </w:r>
      <w:r>
        <w:rPr>
          <w:lang w:val="it-IT"/>
        </w:rPr>
        <w:t xml:space="preserve"> eura. </w:t>
      </w:r>
      <w:r>
        <w:t>U odnosu na izvještajno razdoblje u 202</w:t>
      </w:r>
      <w:r w:rsidR="00A93A78">
        <w:t>3</w:t>
      </w:r>
      <w:r>
        <w:t>. godini index je 1</w:t>
      </w:r>
      <w:r w:rsidR="00237D8E">
        <w:t>26,0</w:t>
      </w:r>
      <w:r>
        <w:t>% iz razloga povećanja plać</w:t>
      </w:r>
      <w:r w:rsidR="00BE18D6">
        <w:t>a</w:t>
      </w:r>
      <w:r>
        <w:t xml:space="preserve"> </w:t>
      </w:r>
      <w:r w:rsidR="00A93A78">
        <w:t>zaposlenicima</w:t>
      </w:r>
      <w:r>
        <w:rPr>
          <w:lang w:val="it-IT"/>
        </w:rPr>
        <w:t>.</w:t>
      </w:r>
    </w:p>
    <w:p w14:paraId="2BF47675" w14:textId="77777777" w:rsidR="00813F0B" w:rsidRDefault="00813F0B" w:rsidP="00813F0B">
      <w:pPr>
        <w:jc w:val="both"/>
        <w:rPr>
          <w:lang w:val="it-IT"/>
        </w:rPr>
      </w:pPr>
    </w:p>
    <w:p w14:paraId="5C7129A3" w14:textId="144D977C" w:rsidR="00813F0B" w:rsidRDefault="00813F0B" w:rsidP="00813F0B">
      <w:pPr>
        <w:numPr>
          <w:ilvl w:val="0"/>
          <w:numId w:val="2"/>
        </w:numPr>
        <w:jc w:val="both"/>
      </w:pPr>
      <w:r>
        <w:rPr>
          <w:lang w:val="it-IT"/>
        </w:rPr>
        <w:t>Šifra 3211 Službena putovanja -ostvareno je =</w:t>
      </w:r>
      <w:r w:rsidR="00237D8E">
        <w:rPr>
          <w:lang w:val="it-IT"/>
        </w:rPr>
        <w:t>645,00</w:t>
      </w:r>
      <w:r>
        <w:rPr>
          <w:lang w:val="it-IT"/>
        </w:rPr>
        <w:t xml:space="preserve"> eura. U </w:t>
      </w:r>
      <w:r>
        <w:t xml:space="preserve">odnosu na </w:t>
      </w:r>
    </w:p>
    <w:p w14:paraId="79A0B345" w14:textId="611D4BB8" w:rsidR="001834E1" w:rsidRDefault="00813F0B" w:rsidP="001834E1">
      <w:pPr>
        <w:jc w:val="both"/>
        <w:rPr>
          <w:lang w:val="it-IT"/>
        </w:rPr>
      </w:pPr>
      <w:r>
        <w:t>izvještajno razdoblje u 202</w:t>
      </w:r>
      <w:r w:rsidR="001834E1">
        <w:t>3</w:t>
      </w:r>
      <w:r>
        <w:t>. godini index je</w:t>
      </w:r>
      <w:r>
        <w:rPr>
          <w:lang w:val="it-IT"/>
        </w:rPr>
        <w:t xml:space="preserve"> </w:t>
      </w:r>
      <w:r w:rsidR="00237D8E">
        <w:rPr>
          <w:lang w:val="it-IT"/>
        </w:rPr>
        <w:t>93,5</w:t>
      </w:r>
      <w:r>
        <w:rPr>
          <w:lang w:val="it-IT"/>
        </w:rPr>
        <w:t xml:space="preserve">% iz razloga što </w:t>
      </w:r>
      <w:r w:rsidR="001834E1">
        <w:rPr>
          <w:lang w:val="it-IT"/>
        </w:rPr>
        <w:t>su</w:t>
      </w:r>
      <w:r>
        <w:rPr>
          <w:lang w:val="it-IT"/>
        </w:rPr>
        <w:t xml:space="preserve"> 202</w:t>
      </w:r>
      <w:r w:rsidR="001834E1">
        <w:rPr>
          <w:lang w:val="it-IT"/>
        </w:rPr>
        <w:t>4</w:t>
      </w:r>
      <w:r>
        <w:rPr>
          <w:lang w:val="it-IT"/>
        </w:rPr>
        <w:t xml:space="preserve">. </w:t>
      </w:r>
      <w:r w:rsidR="001834E1">
        <w:rPr>
          <w:lang w:val="it-IT"/>
        </w:rPr>
        <w:t xml:space="preserve">godini zaposlenici više pratili webinare. </w:t>
      </w:r>
    </w:p>
    <w:p w14:paraId="1A116BEB" w14:textId="77777777" w:rsidR="001834E1" w:rsidRDefault="001834E1" w:rsidP="001834E1">
      <w:pPr>
        <w:jc w:val="both"/>
        <w:rPr>
          <w:lang w:val="it-IT"/>
        </w:rPr>
      </w:pPr>
    </w:p>
    <w:p w14:paraId="232798F5" w14:textId="54F9C2E2" w:rsidR="001834E1" w:rsidRDefault="00237D8E" w:rsidP="001834E1">
      <w:pPr>
        <w:pStyle w:val="Odlomakpopisa"/>
        <w:numPr>
          <w:ilvl w:val="0"/>
          <w:numId w:val="2"/>
        </w:numPr>
        <w:jc w:val="both"/>
      </w:pPr>
      <w:r>
        <w:t xml:space="preserve">Šifra 3212 Naknada za prijevoz, rad na terenu </w:t>
      </w:r>
      <w:r w:rsidR="001834E1">
        <w:t>i</w:t>
      </w:r>
      <w:r>
        <w:t xml:space="preserve"> odvojen život, ostvareno j</w:t>
      </w:r>
      <w:r w:rsidR="001834E1">
        <w:t>e</w:t>
      </w:r>
    </w:p>
    <w:p w14:paraId="7F156912" w14:textId="3E669507" w:rsidR="00237D8E" w:rsidRDefault="00237D8E" w:rsidP="001834E1">
      <w:pPr>
        <w:jc w:val="both"/>
      </w:pPr>
      <w:r>
        <w:t xml:space="preserve">=14.565,60 eura, </w:t>
      </w:r>
      <w:r w:rsidR="001834E1">
        <w:t xml:space="preserve">u odnosu na izvještajno razdoblje 2023. godine index je </w:t>
      </w:r>
      <w:r>
        <w:t xml:space="preserve">71,2% </w:t>
      </w:r>
      <w:r w:rsidR="001834E1">
        <w:t>iz razloga smanjenja cijena putnih karata za prijevoz na posao i s posla.</w:t>
      </w:r>
    </w:p>
    <w:p w14:paraId="3B91B519" w14:textId="77777777" w:rsidR="00813F0B" w:rsidRDefault="00813F0B" w:rsidP="00813F0B">
      <w:pPr>
        <w:jc w:val="both"/>
      </w:pPr>
      <w:r>
        <w:rPr>
          <w:lang w:val="it-IT"/>
        </w:rPr>
        <w:t xml:space="preserve"> </w:t>
      </w:r>
    </w:p>
    <w:p w14:paraId="5FDD5007" w14:textId="53A7B0A2" w:rsidR="00813F0B" w:rsidRDefault="00813F0B" w:rsidP="00813F0B">
      <w:pPr>
        <w:numPr>
          <w:ilvl w:val="0"/>
          <w:numId w:val="2"/>
        </w:numPr>
        <w:jc w:val="both"/>
        <w:rPr>
          <w:lang w:val="it-IT"/>
        </w:rPr>
      </w:pPr>
      <w:r>
        <w:rPr>
          <w:lang w:val="it-IT"/>
        </w:rPr>
        <w:t>Šifra 3213 Stručno usavršavanje zaposlenika- ostvareno je =</w:t>
      </w:r>
      <w:r w:rsidR="00237D8E">
        <w:rPr>
          <w:lang w:val="it-IT"/>
        </w:rPr>
        <w:t>783,30</w:t>
      </w:r>
      <w:r>
        <w:rPr>
          <w:lang w:val="it-IT"/>
        </w:rPr>
        <w:t xml:space="preserve"> eura. </w:t>
      </w:r>
    </w:p>
    <w:p w14:paraId="4854157A" w14:textId="4DDA26B0" w:rsidR="00813F0B" w:rsidRDefault="00813F0B" w:rsidP="00813F0B">
      <w:pPr>
        <w:jc w:val="both"/>
        <w:rPr>
          <w:lang w:val="it-IT"/>
        </w:rPr>
      </w:pPr>
      <w:r>
        <w:rPr>
          <w:lang w:val="it-IT"/>
        </w:rPr>
        <w:t>U odnosu na izvještajno razdoblje u 202</w:t>
      </w:r>
      <w:r w:rsidR="001834E1">
        <w:rPr>
          <w:lang w:val="it-IT"/>
        </w:rPr>
        <w:t>3</w:t>
      </w:r>
      <w:r>
        <w:rPr>
          <w:lang w:val="it-IT"/>
        </w:rPr>
        <w:t xml:space="preserve">. godini index je </w:t>
      </w:r>
      <w:r w:rsidR="00237D8E">
        <w:rPr>
          <w:lang w:val="it-IT"/>
        </w:rPr>
        <w:t>45,0</w:t>
      </w:r>
      <w:r>
        <w:rPr>
          <w:lang w:val="it-IT"/>
        </w:rPr>
        <w:t xml:space="preserve">% iz razloga što </w:t>
      </w:r>
      <w:r w:rsidR="001834E1">
        <w:rPr>
          <w:lang w:val="it-IT"/>
        </w:rPr>
        <w:t>je</w:t>
      </w:r>
      <w:r>
        <w:rPr>
          <w:lang w:val="it-IT"/>
        </w:rPr>
        <w:t xml:space="preserve"> </w:t>
      </w:r>
      <w:r w:rsidR="001834E1">
        <w:rPr>
          <w:lang w:val="it-IT"/>
        </w:rPr>
        <w:t xml:space="preserve">u 2023. godini </w:t>
      </w:r>
      <w:r>
        <w:rPr>
          <w:lang w:val="it-IT"/>
        </w:rPr>
        <w:t>kroz projekt produženog boravka organiziran</w:t>
      </w:r>
      <w:r w:rsidR="001834E1">
        <w:rPr>
          <w:lang w:val="it-IT"/>
        </w:rPr>
        <w:t>o više</w:t>
      </w:r>
      <w:r>
        <w:rPr>
          <w:lang w:val="it-IT"/>
        </w:rPr>
        <w:t xml:space="preserve"> edukacij</w:t>
      </w:r>
      <w:r w:rsidR="00BE18D6">
        <w:rPr>
          <w:lang w:val="it-IT"/>
        </w:rPr>
        <w:t>a</w:t>
      </w:r>
      <w:r>
        <w:rPr>
          <w:lang w:val="it-IT"/>
        </w:rPr>
        <w:t xml:space="preserve"> i radionic</w:t>
      </w:r>
      <w:r w:rsidR="001834E1">
        <w:rPr>
          <w:lang w:val="it-IT"/>
        </w:rPr>
        <w:t>a za zaposlene.</w:t>
      </w:r>
    </w:p>
    <w:p w14:paraId="5CC8C99A" w14:textId="77777777" w:rsidR="00813F0B" w:rsidRDefault="00813F0B" w:rsidP="00813F0B">
      <w:pPr>
        <w:jc w:val="both"/>
        <w:rPr>
          <w:lang w:val="it-IT"/>
        </w:rPr>
      </w:pPr>
    </w:p>
    <w:p w14:paraId="1DEB0272" w14:textId="77777777" w:rsidR="00813F0B" w:rsidRDefault="00813F0B" w:rsidP="00813F0B">
      <w:pPr>
        <w:numPr>
          <w:ilvl w:val="0"/>
          <w:numId w:val="2"/>
        </w:numPr>
        <w:jc w:val="both"/>
        <w:rPr>
          <w:lang w:val="it-IT"/>
        </w:rPr>
      </w:pPr>
      <w:r>
        <w:rPr>
          <w:lang w:val="it-IT"/>
        </w:rPr>
        <w:t>Šifra 3214 Ostale naknade troškova zaposlenima (korištenje osobnog</w:t>
      </w:r>
    </w:p>
    <w:p w14:paraId="5BC99FA9" w14:textId="450B02FB" w:rsidR="00813F0B" w:rsidRDefault="00813F0B" w:rsidP="00813F0B">
      <w:pPr>
        <w:jc w:val="both"/>
        <w:rPr>
          <w:lang w:val="it-IT"/>
        </w:rPr>
      </w:pPr>
      <w:r>
        <w:rPr>
          <w:lang w:val="it-IT"/>
        </w:rPr>
        <w:t>automobila u s</w:t>
      </w:r>
      <w:r w:rsidR="00BE18D6">
        <w:rPr>
          <w:lang w:val="it-IT"/>
        </w:rPr>
        <w:t>l</w:t>
      </w:r>
      <w:r>
        <w:rPr>
          <w:lang w:val="it-IT"/>
        </w:rPr>
        <w:t>užbene svrhe) ostvareno je =1.</w:t>
      </w:r>
      <w:r w:rsidR="00237D8E">
        <w:rPr>
          <w:lang w:val="it-IT"/>
        </w:rPr>
        <w:t>035,5</w:t>
      </w:r>
      <w:r>
        <w:rPr>
          <w:lang w:val="it-IT"/>
        </w:rPr>
        <w:t xml:space="preserve"> eura. U odnosu na izvještajno razdoblje 202</w:t>
      </w:r>
      <w:r w:rsidR="001834E1">
        <w:rPr>
          <w:lang w:val="it-IT"/>
        </w:rPr>
        <w:t>3</w:t>
      </w:r>
      <w:r>
        <w:rPr>
          <w:lang w:val="it-IT"/>
        </w:rPr>
        <w:t xml:space="preserve">. godine index </w:t>
      </w:r>
      <w:r w:rsidR="00237D8E">
        <w:rPr>
          <w:lang w:val="it-IT"/>
        </w:rPr>
        <w:t>78,5</w:t>
      </w:r>
      <w:r>
        <w:rPr>
          <w:lang w:val="it-IT"/>
        </w:rPr>
        <w:t xml:space="preserve">% zbog </w:t>
      </w:r>
      <w:r w:rsidR="001834E1">
        <w:rPr>
          <w:lang w:val="it-IT"/>
        </w:rPr>
        <w:t>toga što su zaposlenici više pratili webinare</w:t>
      </w:r>
      <w:r>
        <w:rPr>
          <w:lang w:val="it-IT"/>
        </w:rPr>
        <w:t>.</w:t>
      </w:r>
    </w:p>
    <w:p w14:paraId="60FF04D6" w14:textId="77777777" w:rsidR="00813F0B" w:rsidRDefault="00813F0B" w:rsidP="00813F0B">
      <w:pPr>
        <w:jc w:val="both"/>
        <w:rPr>
          <w:lang w:val="it-IT"/>
        </w:rPr>
      </w:pPr>
    </w:p>
    <w:p w14:paraId="32697BE8" w14:textId="77777777" w:rsidR="00813F0B" w:rsidRDefault="00813F0B" w:rsidP="00813F0B">
      <w:pPr>
        <w:numPr>
          <w:ilvl w:val="0"/>
          <w:numId w:val="2"/>
        </w:numPr>
        <w:jc w:val="both"/>
        <w:rPr>
          <w:lang w:val="it-IT"/>
        </w:rPr>
      </w:pPr>
      <w:r>
        <w:rPr>
          <w:lang w:val="it-IT"/>
        </w:rPr>
        <w:t xml:space="preserve">Šifra 3221 Uredski materijal i ostali materijalni rashodi- ostvareni su </w:t>
      </w:r>
    </w:p>
    <w:p w14:paraId="13C337EB" w14:textId="7EEEAC56" w:rsidR="00813F0B" w:rsidRDefault="00813F0B" w:rsidP="00813F0B">
      <w:pPr>
        <w:jc w:val="both"/>
        <w:rPr>
          <w:lang w:val="it-IT"/>
        </w:rPr>
      </w:pPr>
      <w:r>
        <w:rPr>
          <w:lang w:val="it-IT"/>
        </w:rPr>
        <w:t>=1</w:t>
      </w:r>
      <w:r w:rsidR="00237D8E">
        <w:rPr>
          <w:lang w:val="it-IT"/>
        </w:rPr>
        <w:t>6.751,85</w:t>
      </w:r>
      <w:r>
        <w:rPr>
          <w:lang w:val="it-IT"/>
        </w:rPr>
        <w:t xml:space="preserve"> eura. U odnosu na izvještajno razdoblje 202</w:t>
      </w:r>
      <w:r w:rsidR="001834E1">
        <w:rPr>
          <w:lang w:val="it-IT"/>
        </w:rPr>
        <w:t>3</w:t>
      </w:r>
      <w:r>
        <w:rPr>
          <w:lang w:val="it-IT"/>
        </w:rPr>
        <w:t xml:space="preserve">. godine index je </w:t>
      </w:r>
      <w:r w:rsidR="00237D8E">
        <w:rPr>
          <w:lang w:val="it-IT"/>
        </w:rPr>
        <w:t>89,5</w:t>
      </w:r>
      <w:r>
        <w:rPr>
          <w:lang w:val="it-IT"/>
        </w:rPr>
        <w:t xml:space="preserve"> %, a razlog je</w:t>
      </w:r>
      <w:r w:rsidR="001834E1">
        <w:rPr>
          <w:lang w:val="it-IT"/>
        </w:rPr>
        <w:t xml:space="preserve"> što se trošio dio uredskog materijala koji je ostao neiskorišten iz 2023.godine nakon završetka projekta produženog boravka</w:t>
      </w:r>
      <w:r>
        <w:rPr>
          <w:lang w:val="it-IT"/>
        </w:rPr>
        <w:t>.</w:t>
      </w:r>
    </w:p>
    <w:p w14:paraId="4344F488" w14:textId="77777777" w:rsidR="00813F0B" w:rsidRDefault="00813F0B" w:rsidP="00813F0B">
      <w:pPr>
        <w:ind w:firstLine="709"/>
        <w:jc w:val="both"/>
        <w:rPr>
          <w:lang w:val="it-IT"/>
        </w:rPr>
      </w:pPr>
    </w:p>
    <w:p w14:paraId="4765EE28" w14:textId="7224440D" w:rsidR="00813F0B" w:rsidRDefault="00813F0B" w:rsidP="00813F0B">
      <w:pPr>
        <w:numPr>
          <w:ilvl w:val="0"/>
          <w:numId w:val="2"/>
        </w:numPr>
        <w:jc w:val="both"/>
        <w:rPr>
          <w:lang w:val="it-IT"/>
        </w:rPr>
      </w:pPr>
      <w:r>
        <w:rPr>
          <w:lang w:val="it-IT"/>
        </w:rPr>
        <w:t>Šifra 3222 Materijal i sirovine -ostvareno je =</w:t>
      </w:r>
      <w:r w:rsidR="00237D8E">
        <w:rPr>
          <w:lang w:val="it-IT"/>
        </w:rPr>
        <w:t>52.703,03</w:t>
      </w:r>
      <w:r>
        <w:rPr>
          <w:lang w:val="it-IT"/>
        </w:rPr>
        <w:t xml:space="preserve"> eura. U odnosu na </w:t>
      </w:r>
    </w:p>
    <w:p w14:paraId="2C6E4BD3" w14:textId="7F953331" w:rsidR="00813F0B" w:rsidRDefault="00813F0B" w:rsidP="00813F0B">
      <w:pPr>
        <w:jc w:val="both"/>
        <w:rPr>
          <w:lang w:val="it-IT"/>
        </w:rPr>
      </w:pPr>
      <w:r>
        <w:rPr>
          <w:lang w:val="it-IT"/>
        </w:rPr>
        <w:t>izvještajno razdoblje 202</w:t>
      </w:r>
      <w:r w:rsidR="001834E1">
        <w:rPr>
          <w:lang w:val="it-IT"/>
        </w:rPr>
        <w:t>3</w:t>
      </w:r>
      <w:r>
        <w:rPr>
          <w:lang w:val="it-IT"/>
        </w:rPr>
        <w:t>. godine index je 1</w:t>
      </w:r>
      <w:r w:rsidR="00237D8E">
        <w:rPr>
          <w:lang w:val="it-IT"/>
        </w:rPr>
        <w:t>07,3</w:t>
      </w:r>
      <w:r>
        <w:rPr>
          <w:lang w:val="it-IT"/>
        </w:rPr>
        <w:t xml:space="preserve"> %, a razlog je poskupljenje namirnica i povećanje broja upisane djece, što je utjecalo na veću potrošnju namirnica.</w:t>
      </w:r>
    </w:p>
    <w:p w14:paraId="1E5FA895" w14:textId="77777777" w:rsidR="00813F0B" w:rsidRDefault="00813F0B" w:rsidP="00813F0B">
      <w:pPr>
        <w:ind w:firstLine="709"/>
        <w:jc w:val="both"/>
        <w:rPr>
          <w:lang w:val="it-IT"/>
        </w:rPr>
      </w:pPr>
    </w:p>
    <w:p w14:paraId="56D3282E" w14:textId="79124845" w:rsidR="00813F0B" w:rsidRDefault="00813F0B" w:rsidP="00813F0B">
      <w:pPr>
        <w:numPr>
          <w:ilvl w:val="0"/>
          <w:numId w:val="2"/>
        </w:numPr>
        <w:jc w:val="both"/>
        <w:rPr>
          <w:lang w:val="it-IT"/>
        </w:rPr>
      </w:pPr>
      <w:r>
        <w:rPr>
          <w:lang w:val="it-IT"/>
        </w:rPr>
        <w:t>Šifra 3223 Energija- ostvareno je =12.</w:t>
      </w:r>
      <w:r w:rsidR="00237D8E">
        <w:rPr>
          <w:lang w:val="it-IT"/>
        </w:rPr>
        <w:t>115,63</w:t>
      </w:r>
      <w:r>
        <w:rPr>
          <w:lang w:val="it-IT"/>
        </w:rPr>
        <w:t xml:space="preserve"> eura. U odnosu na izvještajno </w:t>
      </w:r>
    </w:p>
    <w:p w14:paraId="7DB9548F" w14:textId="2094E747" w:rsidR="00813F0B" w:rsidRDefault="00813F0B" w:rsidP="00813F0B">
      <w:pPr>
        <w:jc w:val="both"/>
        <w:rPr>
          <w:lang w:val="it-IT"/>
        </w:rPr>
      </w:pPr>
      <w:r>
        <w:rPr>
          <w:lang w:val="it-IT"/>
        </w:rPr>
        <w:t>razdoblje 202</w:t>
      </w:r>
      <w:r w:rsidR="001834E1">
        <w:rPr>
          <w:lang w:val="it-IT"/>
        </w:rPr>
        <w:t>3</w:t>
      </w:r>
      <w:r>
        <w:rPr>
          <w:lang w:val="it-IT"/>
        </w:rPr>
        <w:t xml:space="preserve">. godine index je </w:t>
      </w:r>
      <w:r w:rsidR="00237D8E">
        <w:rPr>
          <w:lang w:val="it-IT"/>
        </w:rPr>
        <w:t>93,3</w:t>
      </w:r>
      <w:r>
        <w:rPr>
          <w:lang w:val="it-IT"/>
        </w:rPr>
        <w:t>% iz razloga subvencionirane cijene plina i električne energije</w:t>
      </w:r>
      <w:r w:rsidR="001834E1">
        <w:rPr>
          <w:lang w:val="it-IT"/>
        </w:rPr>
        <w:t xml:space="preserve">, te zbog </w:t>
      </w:r>
      <w:r w:rsidR="000B5C3A">
        <w:rPr>
          <w:lang w:val="it-IT"/>
        </w:rPr>
        <w:t>upotrebe energije dobivene iz solarnih panela tijekom ljetnih mjeseci za zagrijavanje vode potrebne u kuhinji centralnog objekta.</w:t>
      </w:r>
    </w:p>
    <w:p w14:paraId="49EDE8B6" w14:textId="77777777" w:rsidR="00813F0B" w:rsidRDefault="00813F0B" w:rsidP="00813F0B">
      <w:pPr>
        <w:jc w:val="both"/>
        <w:rPr>
          <w:lang w:val="it-IT"/>
        </w:rPr>
      </w:pPr>
    </w:p>
    <w:p w14:paraId="47056436" w14:textId="77777777" w:rsidR="00813F0B" w:rsidRDefault="00813F0B" w:rsidP="00813F0B">
      <w:pPr>
        <w:numPr>
          <w:ilvl w:val="0"/>
          <w:numId w:val="2"/>
        </w:numPr>
        <w:jc w:val="both"/>
        <w:rPr>
          <w:lang w:val="it-IT"/>
        </w:rPr>
      </w:pPr>
      <w:r>
        <w:rPr>
          <w:lang w:val="it-IT"/>
        </w:rPr>
        <w:t xml:space="preserve">Šifra 3224 Materijal i dijelovi za tekuće i investicijsko održavanje ostvareno je </w:t>
      </w:r>
    </w:p>
    <w:p w14:paraId="34E23A25" w14:textId="3044B5A8" w:rsidR="00813F0B" w:rsidRDefault="00813F0B" w:rsidP="00813F0B">
      <w:pPr>
        <w:jc w:val="both"/>
        <w:rPr>
          <w:lang w:val="it-IT"/>
        </w:rPr>
      </w:pPr>
      <w:r>
        <w:rPr>
          <w:lang w:val="it-IT"/>
        </w:rPr>
        <w:t>=1.</w:t>
      </w:r>
      <w:r w:rsidR="00F637E0">
        <w:rPr>
          <w:lang w:val="it-IT"/>
        </w:rPr>
        <w:t>670,74</w:t>
      </w:r>
      <w:r>
        <w:rPr>
          <w:lang w:val="it-IT"/>
        </w:rPr>
        <w:t xml:space="preserve"> eura. U odnosu na izvještajno razdoblje 202</w:t>
      </w:r>
      <w:r w:rsidR="00F637E0">
        <w:rPr>
          <w:lang w:val="it-IT"/>
        </w:rPr>
        <w:t>3</w:t>
      </w:r>
      <w:r>
        <w:rPr>
          <w:lang w:val="it-IT"/>
        </w:rPr>
        <w:t xml:space="preserve">. godine index je </w:t>
      </w:r>
      <w:r w:rsidR="002B1C62">
        <w:rPr>
          <w:lang w:val="it-IT"/>
        </w:rPr>
        <w:t>97,0</w:t>
      </w:r>
      <w:r>
        <w:rPr>
          <w:lang w:val="it-IT"/>
        </w:rPr>
        <w:t xml:space="preserve"> % </w:t>
      </w:r>
      <w:r w:rsidR="000B5C3A">
        <w:rPr>
          <w:lang w:val="it-IT"/>
        </w:rPr>
        <w:t>.</w:t>
      </w:r>
    </w:p>
    <w:p w14:paraId="65DD5EB4" w14:textId="77777777" w:rsidR="00813F0B" w:rsidRDefault="00813F0B" w:rsidP="00813F0B">
      <w:pPr>
        <w:jc w:val="both"/>
        <w:rPr>
          <w:lang w:val="it-IT"/>
        </w:rPr>
      </w:pPr>
    </w:p>
    <w:p w14:paraId="7887013E" w14:textId="626EAE3B" w:rsidR="00813F0B" w:rsidRDefault="00813F0B" w:rsidP="00813F0B">
      <w:pPr>
        <w:numPr>
          <w:ilvl w:val="0"/>
          <w:numId w:val="2"/>
        </w:numPr>
        <w:jc w:val="both"/>
        <w:rPr>
          <w:lang w:val="it-IT"/>
        </w:rPr>
      </w:pPr>
      <w:r>
        <w:rPr>
          <w:lang w:val="it-IT"/>
        </w:rPr>
        <w:t>Šifra 3225 Sitan inventar ostvareno je =</w:t>
      </w:r>
      <w:r w:rsidR="00F637E0">
        <w:rPr>
          <w:lang w:val="it-IT"/>
        </w:rPr>
        <w:t>3.660,02</w:t>
      </w:r>
      <w:r>
        <w:rPr>
          <w:lang w:val="it-IT"/>
        </w:rPr>
        <w:t xml:space="preserve"> eura. U odnosu na izvještajno </w:t>
      </w:r>
    </w:p>
    <w:p w14:paraId="6E47B044" w14:textId="2A347C73" w:rsidR="00813F0B" w:rsidRDefault="00813F0B" w:rsidP="00813F0B">
      <w:pPr>
        <w:jc w:val="both"/>
        <w:rPr>
          <w:lang w:val="it-IT"/>
        </w:rPr>
      </w:pPr>
      <w:r>
        <w:rPr>
          <w:lang w:val="it-IT"/>
        </w:rPr>
        <w:t>razdoblje 202</w:t>
      </w:r>
      <w:r w:rsidR="000B5C3A">
        <w:rPr>
          <w:lang w:val="it-IT"/>
        </w:rPr>
        <w:t>3</w:t>
      </w:r>
      <w:r>
        <w:rPr>
          <w:lang w:val="it-IT"/>
        </w:rPr>
        <w:t xml:space="preserve">. godine index je </w:t>
      </w:r>
      <w:r w:rsidR="00F637E0">
        <w:rPr>
          <w:lang w:val="it-IT"/>
        </w:rPr>
        <w:t>144,9</w:t>
      </w:r>
      <w:r>
        <w:rPr>
          <w:lang w:val="it-IT"/>
        </w:rPr>
        <w:t xml:space="preserve"> % iz razloga što </w:t>
      </w:r>
      <w:r w:rsidR="000B5C3A">
        <w:rPr>
          <w:lang w:val="it-IT"/>
        </w:rPr>
        <w:t>su se sredstva od Ministarstva znanosti, obrazovanja i mladih dobivena za potrebe programa predškle i rada s djecom s teškoćama u razvoju iskoristila namjenski za igračke i slikovnice.</w:t>
      </w:r>
    </w:p>
    <w:p w14:paraId="4F420D93" w14:textId="77777777" w:rsidR="00813F0B" w:rsidRDefault="00813F0B" w:rsidP="00813F0B">
      <w:pPr>
        <w:pStyle w:val="Odlomakpopisa"/>
        <w:rPr>
          <w:lang w:val="it-IT"/>
        </w:rPr>
      </w:pPr>
    </w:p>
    <w:p w14:paraId="340F9765" w14:textId="06D4C605" w:rsidR="00813F0B" w:rsidRDefault="00813F0B" w:rsidP="00813F0B">
      <w:pPr>
        <w:numPr>
          <w:ilvl w:val="0"/>
          <w:numId w:val="2"/>
        </w:numPr>
        <w:jc w:val="both"/>
        <w:rPr>
          <w:lang w:val="it-IT"/>
        </w:rPr>
      </w:pPr>
      <w:r>
        <w:rPr>
          <w:lang w:val="it-IT"/>
        </w:rPr>
        <w:t>Šifra 3227 Službena radna i zaštitna odjeća i obuća ostvareno je=</w:t>
      </w:r>
      <w:r w:rsidR="00F637E0">
        <w:rPr>
          <w:lang w:val="it-IT"/>
        </w:rPr>
        <w:t>944,53</w:t>
      </w:r>
    </w:p>
    <w:p w14:paraId="552FD31C" w14:textId="1BC51387" w:rsidR="00813F0B" w:rsidRDefault="00813F0B" w:rsidP="00813F0B">
      <w:pPr>
        <w:jc w:val="both"/>
        <w:rPr>
          <w:lang w:val="it-IT"/>
        </w:rPr>
      </w:pPr>
      <w:r>
        <w:rPr>
          <w:lang w:val="it-IT"/>
        </w:rPr>
        <w:t>eura. U odnosu na izvještajno razdoblje 202</w:t>
      </w:r>
      <w:r w:rsidR="000B5C3A">
        <w:rPr>
          <w:lang w:val="it-IT"/>
        </w:rPr>
        <w:t>3</w:t>
      </w:r>
      <w:r>
        <w:rPr>
          <w:lang w:val="it-IT"/>
        </w:rPr>
        <w:t xml:space="preserve">. godine index je </w:t>
      </w:r>
      <w:r w:rsidR="00F637E0">
        <w:rPr>
          <w:lang w:val="it-IT"/>
        </w:rPr>
        <w:t xml:space="preserve">71,9 </w:t>
      </w:r>
      <w:r>
        <w:rPr>
          <w:lang w:val="it-IT"/>
        </w:rPr>
        <w:t xml:space="preserve">% iz razloga </w:t>
      </w:r>
      <w:r w:rsidR="000B5C3A">
        <w:rPr>
          <w:lang w:val="it-IT"/>
        </w:rPr>
        <w:t>što se nije nabavljala zaštitna obuća za sve zaposlenike u 2024. godini.</w:t>
      </w:r>
    </w:p>
    <w:p w14:paraId="26C2B5B6" w14:textId="77777777" w:rsidR="00813F0B" w:rsidRDefault="00813F0B" w:rsidP="00813F0B">
      <w:pPr>
        <w:jc w:val="both"/>
        <w:rPr>
          <w:lang w:val="it-IT"/>
        </w:rPr>
      </w:pPr>
    </w:p>
    <w:p w14:paraId="16C1C71C" w14:textId="77777777" w:rsidR="00813F0B" w:rsidRDefault="00813F0B" w:rsidP="00813F0B">
      <w:pPr>
        <w:numPr>
          <w:ilvl w:val="0"/>
          <w:numId w:val="2"/>
        </w:numPr>
        <w:jc w:val="both"/>
        <w:rPr>
          <w:lang w:val="it-IT"/>
        </w:rPr>
      </w:pPr>
      <w:r>
        <w:rPr>
          <w:lang w:val="it-IT"/>
        </w:rPr>
        <w:t xml:space="preserve">Šifra 3232 Usluge tekućeg i investicijskog održavanja- ostvareno je </w:t>
      </w:r>
    </w:p>
    <w:p w14:paraId="2300354C" w14:textId="7E0BDF9E" w:rsidR="00813F0B" w:rsidRDefault="00813F0B" w:rsidP="00813F0B">
      <w:pPr>
        <w:jc w:val="both"/>
        <w:rPr>
          <w:lang w:val="it-IT"/>
        </w:rPr>
      </w:pPr>
      <w:r>
        <w:rPr>
          <w:lang w:val="it-IT"/>
        </w:rPr>
        <w:t>=</w:t>
      </w:r>
      <w:r w:rsidR="00F637E0">
        <w:rPr>
          <w:lang w:val="it-IT"/>
        </w:rPr>
        <w:t>9.074,05</w:t>
      </w:r>
      <w:r>
        <w:rPr>
          <w:lang w:val="it-IT"/>
        </w:rPr>
        <w:t xml:space="preserve"> eura. U odnosu na izvještajno razdoblje 202</w:t>
      </w:r>
      <w:r w:rsidR="000B5C3A">
        <w:rPr>
          <w:lang w:val="it-IT"/>
        </w:rPr>
        <w:t>3</w:t>
      </w:r>
      <w:r>
        <w:rPr>
          <w:lang w:val="it-IT"/>
        </w:rPr>
        <w:t>. godine index je 1</w:t>
      </w:r>
      <w:r w:rsidR="00F637E0">
        <w:rPr>
          <w:lang w:val="it-IT"/>
        </w:rPr>
        <w:t>02,6</w:t>
      </w:r>
      <w:r>
        <w:rPr>
          <w:lang w:val="it-IT"/>
        </w:rPr>
        <w:t xml:space="preserve"> %</w:t>
      </w:r>
      <w:r w:rsidR="000B5C3A">
        <w:rPr>
          <w:lang w:val="it-IT"/>
        </w:rPr>
        <w:t>.</w:t>
      </w:r>
    </w:p>
    <w:p w14:paraId="51850F1D" w14:textId="77777777" w:rsidR="00F637E0" w:rsidRDefault="00F637E0" w:rsidP="00813F0B">
      <w:pPr>
        <w:jc w:val="both"/>
        <w:rPr>
          <w:lang w:val="it-IT"/>
        </w:rPr>
      </w:pPr>
    </w:p>
    <w:p w14:paraId="6758858C" w14:textId="77777777" w:rsidR="000B5C3A" w:rsidRDefault="00F637E0" w:rsidP="00F637E0">
      <w:pPr>
        <w:pStyle w:val="Odlomakpopisa"/>
        <w:numPr>
          <w:ilvl w:val="0"/>
          <w:numId w:val="2"/>
        </w:numPr>
        <w:jc w:val="both"/>
        <w:rPr>
          <w:lang w:val="it-IT"/>
        </w:rPr>
      </w:pPr>
      <w:r>
        <w:rPr>
          <w:lang w:val="it-IT"/>
        </w:rPr>
        <w:t>Šifra 3236 Zdravstvene usluge =5.615,61 euro,</w:t>
      </w:r>
      <w:r w:rsidR="000B5C3A">
        <w:rPr>
          <w:lang w:val="it-IT"/>
        </w:rPr>
        <w:t xml:space="preserve"> u odnosu na izvještajno razdoblje</w:t>
      </w:r>
    </w:p>
    <w:p w14:paraId="6DF2F2CB" w14:textId="42600208" w:rsidR="00F637E0" w:rsidRPr="000B5C3A" w:rsidRDefault="000B5C3A" w:rsidP="000B5C3A">
      <w:pPr>
        <w:jc w:val="both"/>
        <w:rPr>
          <w:lang w:val="it-IT"/>
        </w:rPr>
      </w:pPr>
      <w:r w:rsidRPr="000B5C3A">
        <w:rPr>
          <w:lang w:val="it-IT"/>
        </w:rPr>
        <w:t>2023. godine</w:t>
      </w:r>
      <w:r w:rsidR="00F637E0" w:rsidRPr="000B5C3A">
        <w:rPr>
          <w:lang w:val="it-IT"/>
        </w:rPr>
        <w:t xml:space="preserve"> inex </w:t>
      </w:r>
      <w:r>
        <w:rPr>
          <w:lang w:val="it-IT"/>
        </w:rPr>
        <w:t xml:space="preserve"> je </w:t>
      </w:r>
      <w:r w:rsidR="00F637E0" w:rsidRPr="000B5C3A">
        <w:rPr>
          <w:lang w:val="it-IT"/>
        </w:rPr>
        <w:t>246,1 %</w:t>
      </w:r>
      <w:r>
        <w:rPr>
          <w:lang w:val="it-IT"/>
        </w:rPr>
        <w:t xml:space="preserve"> iz razloga što su se u 2024. godini obavljali sistematski pregledi zaposlenika.</w:t>
      </w:r>
    </w:p>
    <w:p w14:paraId="5A0959F5" w14:textId="77777777" w:rsidR="00813F0B" w:rsidRDefault="00813F0B" w:rsidP="00813F0B">
      <w:pPr>
        <w:ind w:firstLine="709"/>
        <w:jc w:val="both"/>
        <w:rPr>
          <w:lang w:val="it-IT"/>
        </w:rPr>
      </w:pPr>
    </w:p>
    <w:p w14:paraId="33CCF26F" w14:textId="3FE373B1" w:rsidR="00813F0B" w:rsidRDefault="00813F0B" w:rsidP="00813F0B">
      <w:pPr>
        <w:numPr>
          <w:ilvl w:val="0"/>
          <w:numId w:val="2"/>
        </w:numPr>
        <w:jc w:val="both"/>
        <w:rPr>
          <w:lang w:val="it-IT"/>
        </w:rPr>
      </w:pPr>
      <w:r>
        <w:rPr>
          <w:lang w:val="it-IT"/>
        </w:rPr>
        <w:t>Šifra 3237 Intelektualne i osobne usluge- ostvareno je =</w:t>
      </w:r>
      <w:r w:rsidR="00F637E0">
        <w:rPr>
          <w:lang w:val="it-IT"/>
        </w:rPr>
        <w:t>7.288,38</w:t>
      </w:r>
      <w:r>
        <w:rPr>
          <w:lang w:val="it-IT"/>
        </w:rPr>
        <w:t xml:space="preserve"> eura. U </w:t>
      </w:r>
    </w:p>
    <w:p w14:paraId="587D4B6A" w14:textId="5F17C792" w:rsidR="00813F0B" w:rsidRDefault="00813F0B" w:rsidP="00813F0B">
      <w:pPr>
        <w:jc w:val="both"/>
        <w:rPr>
          <w:lang w:val="it-IT"/>
        </w:rPr>
      </w:pPr>
      <w:r>
        <w:rPr>
          <w:lang w:val="it-IT"/>
        </w:rPr>
        <w:t>odnosu na izvještajno razdoblje 202</w:t>
      </w:r>
      <w:r w:rsidR="000B5C3A">
        <w:rPr>
          <w:lang w:val="it-IT"/>
        </w:rPr>
        <w:t>3</w:t>
      </w:r>
      <w:r>
        <w:rPr>
          <w:lang w:val="it-IT"/>
        </w:rPr>
        <w:t xml:space="preserve">. godine index je </w:t>
      </w:r>
      <w:r w:rsidR="00F637E0">
        <w:rPr>
          <w:lang w:val="it-IT"/>
        </w:rPr>
        <w:t>45,9</w:t>
      </w:r>
      <w:r>
        <w:rPr>
          <w:lang w:val="it-IT"/>
        </w:rPr>
        <w:t xml:space="preserve">% iz razloga </w:t>
      </w:r>
      <w:r w:rsidR="005716EB">
        <w:rPr>
          <w:lang w:val="it-IT"/>
        </w:rPr>
        <w:t xml:space="preserve">provođenja projekta Avantura znanja u Grubišnom Polju u sklopu kojega je u pedagoškoj godini 2024./2025. </w:t>
      </w:r>
      <w:r>
        <w:rPr>
          <w:lang w:val="it-IT"/>
        </w:rPr>
        <w:t>organizirana sportsk</w:t>
      </w:r>
      <w:r w:rsidR="005716EB">
        <w:rPr>
          <w:lang w:val="it-IT"/>
        </w:rPr>
        <w:t>a</w:t>
      </w:r>
      <w:r>
        <w:rPr>
          <w:lang w:val="it-IT"/>
        </w:rPr>
        <w:t xml:space="preserve"> igraonic</w:t>
      </w:r>
      <w:r w:rsidR="005716EB">
        <w:rPr>
          <w:lang w:val="it-IT"/>
        </w:rPr>
        <w:t>a</w:t>
      </w:r>
      <w:r>
        <w:rPr>
          <w:lang w:val="it-IT"/>
        </w:rPr>
        <w:t xml:space="preserve"> i igraonic</w:t>
      </w:r>
      <w:r w:rsidR="005716EB">
        <w:rPr>
          <w:lang w:val="it-IT"/>
        </w:rPr>
        <w:t>a</w:t>
      </w:r>
      <w:r>
        <w:rPr>
          <w:lang w:val="it-IT"/>
        </w:rPr>
        <w:t xml:space="preserve"> na engleskom jeziku</w:t>
      </w:r>
      <w:r w:rsidR="005716EB">
        <w:rPr>
          <w:lang w:val="it-IT"/>
        </w:rPr>
        <w:t>, obje besplatne za polaznike.</w:t>
      </w:r>
      <w:r>
        <w:rPr>
          <w:lang w:val="it-IT"/>
        </w:rPr>
        <w:t xml:space="preserve"> </w:t>
      </w:r>
    </w:p>
    <w:p w14:paraId="59C2F919" w14:textId="77777777" w:rsidR="00813F0B" w:rsidRDefault="00813F0B" w:rsidP="00813F0B">
      <w:pPr>
        <w:jc w:val="both"/>
        <w:rPr>
          <w:lang w:val="it-IT"/>
        </w:rPr>
      </w:pPr>
    </w:p>
    <w:p w14:paraId="290D077F" w14:textId="626755A2" w:rsidR="00871A11" w:rsidRDefault="00813F0B" w:rsidP="002179C2">
      <w:pPr>
        <w:numPr>
          <w:ilvl w:val="0"/>
          <w:numId w:val="2"/>
        </w:numPr>
        <w:jc w:val="both"/>
        <w:rPr>
          <w:lang w:val="it-IT"/>
        </w:rPr>
      </w:pPr>
      <w:r w:rsidRPr="00A93B13">
        <w:rPr>
          <w:lang w:val="it-IT"/>
        </w:rPr>
        <w:t>Šifra 3238 Računalne usluge- ostvareno je =</w:t>
      </w:r>
      <w:r w:rsidR="00F637E0">
        <w:rPr>
          <w:lang w:val="it-IT"/>
        </w:rPr>
        <w:t>1.862,67</w:t>
      </w:r>
      <w:r w:rsidRPr="00A93B13">
        <w:rPr>
          <w:lang w:val="it-IT"/>
        </w:rPr>
        <w:t xml:space="preserve"> eura. U odnosu na izvještajno </w:t>
      </w:r>
    </w:p>
    <w:p w14:paraId="702DF2FF" w14:textId="21560874" w:rsidR="005716EB" w:rsidRDefault="00871A11" w:rsidP="005716EB">
      <w:pPr>
        <w:jc w:val="both"/>
        <w:rPr>
          <w:lang w:val="it-IT"/>
        </w:rPr>
      </w:pPr>
      <w:r>
        <w:rPr>
          <w:lang w:val="it-IT"/>
        </w:rPr>
        <w:t>ra</w:t>
      </w:r>
      <w:r w:rsidR="00813F0B" w:rsidRPr="00A93B13">
        <w:rPr>
          <w:lang w:val="it-IT"/>
        </w:rPr>
        <w:t>zdoblje 202</w:t>
      </w:r>
      <w:r w:rsidR="000B5C3A">
        <w:rPr>
          <w:lang w:val="it-IT"/>
        </w:rPr>
        <w:t>3</w:t>
      </w:r>
      <w:r w:rsidR="00813F0B" w:rsidRPr="00A93B13">
        <w:rPr>
          <w:lang w:val="it-IT"/>
        </w:rPr>
        <w:t xml:space="preserve">. godine index je </w:t>
      </w:r>
      <w:r w:rsidR="00F637E0">
        <w:rPr>
          <w:lang w:val="it-IT"/>
        </w:rPr>
        <w:t xml:space="preserve">69,0 </w:t>
      </w:r>
      <w:r w:rsidR="00813F0B" w:rsidRPr="00A93B13">
        <w:rPr>
          <w:lang w:val="it-IT"/>
        </w:rPr>
        <w:t>% iz razloga što je u 202</w:t>
      </w:r>
      <w:r w:rsidR="000B5C3A">
        <w:rPr>
          <w:lang w:val="it-IT"/>
        </w:rPr>
        <w:t>3</w:t>
      </w:r>
      <w:r w:rsidR="00813F0B" w:rsidRPr="00A93B13">
        <w:rPr>
          <w:lang w:val="it-IT"/>
        </w:rPr>
        <w:t xml:space="preserve">. godini </w:t>
      </w:r>
      <w:r w:rsidR="00680774">
        <w:rPr>
          <w:lang w:val="it-IT"/>
        </w:rPr>
        <w:t>ugrađen programski modul za transparentnu objavu proračunske potrošnje i vršene su druge dodatne informatičke usluge.</w:t>
      </w:r>
    </w:p>
    <w:p w14:paraId="20E8338D" w14:textId="77777777" w:rsidR="005716EB" w:rsidRDefault="005716EB" w:rsidP="005716EB">
      <w:pPr>
        <w:jc w:val="both"/>
        <w:rPr>
          <w:lang w:val="it-IT"/>
        </w:rPr>
      </w:pPr>
    </w:p>
    <w:p w14:paraId="046B144B" w14:textId="58597B5A" w:rsidR="00813F0B" w:rsidRPr="005716EB" w:rsidRDefault="00813F0B" w:rsidP="005716EB">
      <w:pPr>
        <w:pStyle w:val="Odlomakpopisa"/>
        <w:numPr>
          <w:ilvl w:val="0"/>
          <w:numId w:val="2"/>
        </w:numPr>
        <w:jc w:val="both"/>
        <w:rPr>
          <w:lang w:val="it-IT"/>
        </w:rPr>
      </w:pPr>
      <w:r w:rsidRPr="005716EB">
        <w:rPr>
          <w:lang w:val="it-IT"/>
        </w:rPr>
        <w:t xml:space="preserve">Šifra 3292 Premije osiguranja ostvarene su = </w:t>
      </w:r>
      <w:r w:rsidR="00F637E0" w:rsidRPr="005716EB">
        <w:rPr>
          <w:lang w:val="it-IT"/>
        </w:rPr>
        <w:t>2.851,26</w:t>
      </w:r>
      <w:r w:rsidRPr="005716EB">
        <w:rPr>
          <w:lang w:val="it-IT"/>
        </w:rPr>
        <w:t xml:space="preserve"> eura. U odnosu na </w:t>
      </w:r>
    </w:p>
    <w:p w14:paraId="1AF62B35" w14:textId="4F1A1A1E" w:rsidR="00813F0B" w:rsidRDefault="00813F0B" w:rsidP="00813F0B">
      <w:pPr>
        <w:jc w:val="both"/>
        <w:rPr>
          <w:lang w:val="it-IT"/>
        </w:rPr>
      </w:pPr>
      <w:r>
        <w:rPr>
          <w:lang w:val="it-IT"/>
        </w:rPr>
        <w:t>izvještajno razdoblje 202</w:t>
      </w:r>
      <w:r w:rsidR="005716EB">
        <w:rPr>
          <w:lang w:val="it-IT"/>
        </w:rPr>
        <w:t>3</w:t>
      </w:r>
      <w:r>
        <w:rPr>
          <w:lang w:val="it-IT"/>
        </w:rPr>
        <w:t>. godine index je =11</w:t>
      </w:r>
      <w:r w:rsidR="00F637E0">
        <w:rPr>
          <w:lang w:val="it-IT"/>
        </w:rPr>
        <w:t>6</w:t>
      </w:r>
      <w:r>
        <w:rPr>
          <w:lang w:val="it-IT"/>
        </w:rPr>
        <w:t>,</w:t>
      </w:r>
      <w:r w:rsidR="00F637E0">
        <w:rPr>
          <w:lang w:val="it-IT"/>
        </w:rPr>
        <w:t>1</w:t>
      </w:r>
      <w:r>
        <w:rPr>
          <w:lang w:val="it-IT"/>
        </w:rPr>
        <w:t>% iz razloga što je u 202</w:t>
      </w:r>
      <w:r w:rsidR="00BE18D6">
        <w:rPr>
          <w:lang w:val="it-IT"/>
        </w:rPr>
        <w:t>4</w:t>
      </w:r>
      <w:r>
        <w:rPr>
          <w:lang w:val="it-IT"/>
        </w:rPr>
        <w:t>. godini veći broj upisane djece, a sva djeca su obuhvaćena osiguranjem.</w:t>
      </w:r>
    </w:p>
    <w:p w14:paraId="70E45F4D" w14:textId="77777777" w:rsidR="00813F0B" w:rsidRDefault="00813F0B" w:rsidP="00813F0B">
      <w:pPr>
        <w:jc w:val="both"/>
        <w:rPr>
          <w:lang w:val="it-IT"/>
        </w:rPr>
      </w:pPr>
    </w:p>
    <w:p w14:paraId="0428FF04" w14:textId="5708B663" w:rsidR="00813F0B" w:rsidRDefault="00813F0B" w:rsidP="00813F0B">
      <w:pPr>
        <w:numPr>
          <w:ilvl w:val="0"/>
          <w:numId w:val="2"/>
        </w:numPr>
        <w:jc w:val="both"/>
        <w:rPr>
          <w:lang w:val="it-IT"/>
        </w:rPr>
      </w:pPr>
      <w:r>
        <w:rPr>
          <w:lang w:val="it-IT"/>
        </w:rPr>
        <w:t>Šifra 3293 Reprezentacija- ostvareno je =</w:t>
      </w:r>
      <w:r w:rsidR="00F637E0">
        <w:rPr>
          <w:lang w:val="it-IT"/>
        </w:rPr>
        <w:t>629,00</w:t>
      </w:r>
      <w:r>
        <w:rPr>
          <w:lang w:val="it-IT"/>
        </w:rPr>
        <w:t xml:space="preserve"> eura. U odnosu na </w:t>
      </w:r>
    </w:p>
    <w:p w14:paraId="33CC019D" w14:textId="3E7E8A53" w:rsidR="00813F0B" w:rsidRDefault="00813F0B" w:rsidP="00813F0B">
      <w:pPr>
        <w:jc w:val="both"/>
        <w:rPr>
          <w:lang w:val="it-IT"/>
        </w:rPr>
      </w:pPr>
      <w:r>
        <w:rPr>
          <w:lang w:val="it-IT"/>
        </w:rPr>
        <w:t>izvještajno razdoblje 202</w:t>
      </w:r>
      <w:r w:rsidR="005716EB">
        <w:rPr>
          <w:lang w:val="it-IT"/>
        </w:rPr>
        <w:t>3</w:t>
      </w:r>
      <w:r>
        <w:rPr>
          <w:lang w:val="it-IT"/>
        </w:rPr>
        <w:t xml:space="preserve">. godine index je </w:t>
      </w:r>
      <w:r w:rsidR="00F637E0">
        <w:rPr>
          <w:lang w:val="it-IT"/>
        </w:rPr>
        <w:t xml:space="preserve">48,7 </w:t>
      </w:r>
      <w:r>
        <w:rPr>
          <w:lang w:val="it-IT"/>
        </w:rPr>
        <w:t>% iz razloga što je u 2023. godini organizirana završna konferencija za projekt produženog boravka.</w:t>
      </w:r>
    </w:p>
    <w:p w14:paraId="3466B09D" w14:textId="77777777" w:rsidR="00813F0B" w:rsidRDefault="00813F0B" w:rsidP="00813F0B">
      <w:pPr>
        <w:ind w:firstLine="709"/>
        <w:jc w:val="both"/>
        <w:rPr>
          <w:lang w:val="it-IT"/>
        </w:rPr>
      </w:pPr>
    </w:p>
    <w:p w14:paraId="629242F0" w14:textId="1EB4A09B" w:rsidR="00813F0B" w:rsidRDefault="00813F0B" w:rsidP="00813F0B">
      <w:pPr>
        <w:numPr>
          <w:ilvl w:val="0"/>
          <w:numId w:val="2"/>
        </w:numPr>
        <w:jc w:val="both"/>
      </w:pPr>
      <w:r>
        <w:rPr>
          <w:lang w:val="it-IT"/>
        </w:rPr>
        <w:t>Šifra 3431 Bankarske usluge i usluge platnog prometa- ostvareno je =1</w:t>
      </w:r>
      <w:r w:rsidR="00F637E0">
        <w:rPr>
          <w:lang w:val="it-IT"/>
        </w:rPr>
        <w:t>.198,88</w:t>
      </w:r>
      <w:r>
        <w:rPr>
          <w:lang w:val="it-IT"/>
        </w:rPr>
        <w:t xml:space="preserve"> </w:t>
      </w:r>
    </w:p>
    <w:p w14:paraId="30DC4568" w14:textId="77777777" w:rsidR="005716EB" w:rsidRDefault="00813F0B" w:rsidP="005716EB">
      <w:pPr>
        <w:jc w:val="both"/>
        <w:rPr>
          <w:lang w:val="it-IT"/>
        </w:rPr>
      </w:pPr>
      <w:r>
        <w:rPr>
          <w:lang w:val="it-IT"/>
        </w:rPr>
        <w:t>eura. U odnosu na izvještajno razdoblje 202</w:t>
      </w:r>
      <w:r w:rsidR="005716EB">
        <w:rPr>
          <w:lang w:val="it-IT"/>
        </w:rPr>
        <w:t>3</w:t>
      </w:r>
      <w:r>
        <w:rPr>
          <w:lang w:val="it-IT"/>
        </w:rPr>
        <w:t xml:space="preserve">. godine index je </w:t>
      </w:r>
      <w:r w:rsidR="00F637E0">
        <w:rPr>
          <w:lang w:val="it-IT"/>
        </w:rPr>
        <w:t xml:space="preserve">89,9 </w:t>
      </w:r>
      <w:r>
        <w:rPr>
          <w:lang w:val="it-IT"/>
        </w:rPr>
        <w:t>%</w:t>
      </w:r>
      <w:r w:rsidR="005716EB">
        <w:rPr>
          <w:lang w:val="it-IT"/>
        </w:rPr>
        <w:t>.</w:t>
      </w:r>
    </w:p>
    <w:p w14:paraId="20D0FF3A" w14:textId="77777777" w:rsidR="005716EB" w:rsidRDefault="005716EB" w:rsidP="005716EB">
      <w:pPr>
        <w:jc w:val="both"/>
        <w:rPr>
          <w:lang w:val="it-IT"/>
        </w:rPr>
      </w:pPr>
    </w:p>
    <w:p w14:paraId="01C52625" w14:textId="77777777" w:rsidR="005716EB" w:rsidRDefault="00291F41" w:rsidP="005716EB">
      <w:pPr>
        <w:pStyle w:val="Odlomakpopisa"/>
        <w:numPr>
          <w:ilvl w:val="0"/>
          <w:numId w:val="2"/>
        </w:numPr>
        <w:jc w:val="both"/>
        <w:rPr>
          <w:lang w:val="it-IT"/>
        </w:rPr>
      </w:pPr>
      <w:r w:rsidRPr="005716EB">
        <w:rPr>
          <w:lang w:val="it-IT"/>
        </w:rPr>
        <w:lastRenderedPageBreak/>
        <w:t>Šifra 4221 Uredska oprema i namještaj</w:t>
      </w:r>
      <w:r w:rsidR="005716EB">
        <w:rPr>
          <w:lang w:val="it-IT"/>
        </w:rPr>
        <w:t xml:space="preserve">- ostvareno je </w:t>
      </w:r>
      <w:r w:rsidRPr="005716EB">
        <w:rPr>
          <w:lang w:val="it-IT"/>
        </w:rPr>
        <w:t>=519,80</w:t>
      </w:r>
      <w:r w:rsidR="005716EB">
        <w:rPr>
          <w:lang w:val="it-IT"/>
        </w:rPr>
        <w:t xml:space="preserve"> eura jer su nabavljena</w:t>
      </w:r>
    </w:p>
    <w:p w14:paraId="4D8A37A0" w14:textId="68B7FBB6" w:rsidR="00291F41" w:rsidRPr="005716EB" w:rsidRDefault="005716EB" w:rsidP="005716EB">
      <w:pPr>
        <w:jc w:val="both"/>
        <w:rPr>
          <w:lang w:val="it-IT"/>
        </w:rPr>
      </w:pPr>
      <w:r w:rsidRPr="005716EB">
        <w:rPr>
          <w:lang w:val="it-IT"/>
        </w:rPr>
        <w:t>2 pisača sa skenerom, ove vrste rashoda u 2023. godini nije bilo</w:t>
      </w:r>
      <w:r w:rsidR="0000153E">
        <w:rPr>
          <w:lang w:val="it-IT"/>
        </w:rPr>
        <w:t>.</w:t>
      </w:r>
    </w:p>
    <w:p w14:paraId="58627D16" w14:textId="77777777" w:rsidR="00813F0B" w:rsidRDefault="00813F0B" w:rsidP="00813F0B">
      <w:pPr>
        <w:jc w:val="both"/>
        <w:rPr>
          <w:lang w:val="it-IT"/>
        </w:rPr>
      </w:pPr>
    </w:p>
    <w:p w14:paraId="451F5164" w14:textId="77777777" w:rsidR="00813F0B" w:rsidRDefault="00813F0B" w:rsidP="00813F0B">
      <w:pPr>
        <w:numPr>
          <w:ilvl w:val="0"/>
          <w:numId w:val="2"/>
        </w:numPr>
        <w:jc w:val="both"/>
        <w:rPr>
          <w:lang w:val="it-IT"/>
        </w:rPr>
      </w:pPr>
      <w:r>
        <w:t xml:space="preserve">Šifra 4227 Uređaji, strojevi i oprema za ostale namjene- ostvareno je </w:t>
      </w:r>
    </w:p>
    <w:p w14:paraId="5D824C15" w14:textId="7BE186F9" w:rsidR="00813F0B" w:rsidRDefault="00813F0B" w:rsidP="00813F0B">
      <w:pPr>
        <w:jc w:val="both"/>
        <w:rPr>
          <w:lang w:val="it-IT"/>
        </w:rPr>
      </w:pPr>
      <w:r>
        <w:t>=</w:t>
      </w:r>
      <w:r w:rsidR="00F637E0">
        <w:t>11.375,97</w:t>
      </w:r>
      <w:r>
        <w:t xml:space="preserve"> eura. U odnosu na izvještajno razdoblje 202</w:t>
      </w:r>
      <w:r w:rsidR="005716EB">
        <w:t>3</w:t>
      </w:r>
      <w:r>
        <w:t xml:space="preserve">. godine index je </w:t>
      </w:r>
      <w:r w:rsidR="00F637E0">
        <w:t>336,4</w:t>
      </w:r>
      <w:r>
        <w:t xml:space="preserve">% iz razloga </w:t>
      </w:r>
      <w:r w:rsidR="005716EB">
        <w:t>što je u 2024. godini nabavljeno slijedeće: p</w:t>
      </w:r>
      <w:r w:rsidR="00F637E0">
        <w:t>erilica</w:t>
      </w:r>
      <w:r w:rsidR="005716EB">
        <w:t xml:space="preserve"> posuđa za centralni objekt</w:t>
      </w:r>
      <w:r w:rsidR="00F637E0">
        <w:t xml:space="preserve">, </w:t>
      </w:r>
      <w:r w:rsidR="005716EB">
        <w:t>inox kuhinjski element za centralni objekt,</w:t>
      </w:r>
      <w:r w:rsidR="00F637E0">
        <w:t xml:space="preserve"> </w:t>
      </w:r>
      <w:r w:rsidR="005716EB">
        <w:t>hladnjak za centralni objekt</w:t>
      </w:r>
      <w:r w:rsidR="00F637E0">
        <w:t xml:space="preserve">, </w:t>
      </w:r>
      <w:r w:rsidR="005716EB">
        <w:t xml:space="preserve">1 perilica za rublje za centralni objekt, 1 perilica za rublje za područni </w:t>
      </w:r>
      <w:r w:rsidR="0000153E">
        <w:t>object,</w:t>
      </w:r>
      <w:r w:rsidR="00F637E0">
        <w:t xml:space="preserve"> </w:t>
      </w:r>
      <w:r w:rsidR="00680774">
        <w:t>1 klima uređaj za centralni objekt, kombinirani plinski bojler za područni objekt.</w:t>
      </w:r>
    </w:p>
    <w:p w14:paraId="6AADAAE7" w14:textId="77777777" w:rsidR="00813F0B" w:rsidRDefault="00813F0B" w:rsidP="00813F0B">
      <w:pPr>
        <w:jc w:val="both"/>
        <w:rPr>
          <w:lang w:val="it-IT"/>
        </w:rPr>
      </w:pPr>
    </w:p>
    <w:p w14:paraId="0981A6AD" w14:textId="77777777" w:rsidR="009C2B2C" w:rsidRDefault="00813F0B" w:rsidP="00291F41">
      <w:pPr>
        <w:numPr>
          <w:ilvl w:val="0"/>
          <w:numId w:val="2"/>
        </w:numPr>
        <w:jc w:val="both"/>
        <w:rPr>
          <w:lang w:val="it-IT"/>
        </w:rPr>
      </w:pPr>
      <w:r>
        <w:rPr>
          <w:lang w:val="it-IT"/>
        </w:rPr>
        <w:t>Šifra X004 Ukupan višak prihoda i primitaka iznosi =1</w:t>
      </w:r>
      <w:r w:rsidR="00291F41">
        <w:rPr>
          <w:lang w:val="it-IT"/>
        </w:rPr>
        <w:t>6.300,98</w:t>
      </w:r>
      <w:r>
        <w:rPr>
          <w:lang w:val="it-IT"/>
        </w:rPr>
        <w:t xml:space="preserve"> eura</w:t>
      </w:r>
      <w:r w:rsidR="005716EB">
        <w:rPr>
          <w:lang w:val="it-IT"/>
        </w:rPr>
        <w:t>, u odnosu na</w:t>
      </w:r>
    </w:p>
    <w:p w14:paraId="78578EB6" w14:textId="078D3128" w:rsidR="00813F0B" w:rsidRDefault="005716EB" w:rsidP="009C2B2C">
      <w:pPr>
        <w:jc w:val="both"/>
        <w:rPr>
          <w:lang w:val="it-IT"/>
        </w:rPr>
      </w:pPr>
      <w:r>
        <w:rPr>
          <w:lang w:val="it-IT"/>
        </w:rPr>
        <w:t xml:space="preserve">izvještajno razdoblje 2023. godine index je </w:t>
      </w:r>
      <w:r w:rsidR="00291F41">
        <w:rPr>
          <w:lang w:val="it-IT"/>
        </w:rPr>
        <w:t>82,3%</w:t>
      </w:r>
      <w:r w:rsidR="003E7544">
        <w:rPr>
          <w:lang w:val="it-IT"/>
        </w:rPr>
        <w:t xml:space="preserve"> iz razloga što je u 2023. godini u prihodima bila isplata sredstava za projekt produženog boravka koja se odnosila na 2022. godinu jer nije isplaćena pravovremeno.</w:t>
      </w:r>
    </w:p>
    <w:p w14:paraId="19957C1F" w14:textId="77777777" w:rsidR="00291F41" w:rsidRDefault="00291F41" w:rsidP="00291F41">
      <w:pPr>
        <w:ind w:left="1065"/>
        <w:jc w:val="both"/>
        <w:rPr>
          <w:lang w:val="it-IT"/>
        </w:rPr>
      </w:pPr>
    </w:p>
    <w:p w14:paraId="520AD1AE" w14:textId="5986D1FC" w:rsidR="00813F0B" w:rsidRDefault="00813F0B" w:rsidP="00813F0B">
      <w:pPr>
        <w:numPr>
          <w:ilvl w:val="0"/>
          <w:numId w:val="2"/>
        </w:numPr>
        <w:jc w:val="both"/>
      </w:pPr>
      <w:r>
        <w:rPr>
          <w:lang w:val="it-IT"/>
        </w:rPr>
        <w:t>Šifra 9221 Višak prihoda i primitaka prenešeni iznosi =</w:t>
      </w:r>
      <w:r w:rsidR="00291F41">
        <w:rPr>
          <w:lang w:val="it-IT"/>
        </w:rPr>
        <w:t>21.519,34</w:t>
      </w:r>
      <w:r>
        <w:rPr>
          <w:lang w:val="it-IT"/>
        </w:rPr>
        <w:t xml:space="preserve"> eura.</w:t>
      </w:r>
    </w:p>
    <w:p w14:paraId="041AD9E7" w14:textId="4A99E570" w:rsidR="00813F0B" w:rsidRDefault="00813F0B" w:rsidP="00813F0B">
      <w:pPr>
        <w:jc w:val="both"/>
      </w:pPr>
      <w:r>
        <w:rPr>
          <w:lang w:val="it-IT"/>
        </w:rPr>
        <w:t>U odnosu na izvještajno razdoblje 202</w:t>
      </w:r>
      <w:r w:rsidR="009C2B2C">
        <w:rPr>
          <w:lang w:val="it-IT"/>
        </w:rPr>
        <w:t>3</w:t>
      </w:r>
      <w:r>
        <w:rPr>
          <w:lang w:val="it-IT"/>
        </w:rPr>
        <w:t xml:space="preserve">. godine index je </w:t>
      </w:r>
      <w:r w:rsidR="00291F41">
        <w:rPr>
          <w:lang w:val="it-IT"/>
        </w:rPr>
        <w:t>1.259,7</w:t>
      </w:r>
      <w:r>
        <w:rPr>
          <w:lang w:val="it-IT"/>
        </w:rPr>
        <w:t>%</w:t>
      </w:r>
      <w:r w:rsidR="003E7544">
        <w:rPr>
          <w:lang w:val="it-IT"/>
        </w:rPr>
        <w:t xml:space="preserve"> iz razloga što se u 2023. i 2022. godini provodio projekt produženog boravka za koji su sredstva isplaćivana sporijim intenzitetom nakon obrade ZNS-ova jer se radilo o EU sredstvima.</w:t>
      </w:r>
    </w:p>
    <w:p w14:paraId="152636A8" w14:textId="77777777" w:rsidR="00813F0B" w:rsidRDefault="00813F0B" w:rsidP="00813F0B">
      <w:pPr>
        <w:jc w:val="both"/>
        <w:rPr>
          <w:lang w:val="it-IT"/>
        </w:rPr>
      </w:pPr>
    </w:p>
    <w:p w14:paraId="760B864C" w14:textId="77777777" w:rsidR="00813F0B" w:rsidRDefault="00813F0B" w:rsidP="00813F0B">
      <w:pPr>
        <w:numPr>
          <w:ilvl w:val="0"/>
          <w:numId w:val="2"/>
        </w:numPr>
        <w:jc w:val="both"/>
      </w:pPr>
      <w:r>
        <w:rPr>
          <w:lang w:val="it-IT"/>
        </w:rPr>
        <w:t xml:space="preserve">Šifra X006 Višak prihoda i primitaka raspoloživ u slijedećem razdoblju iznosi </w:t>
      </w:r>
    </w:p>
    <w:p w14:paraId="2F356806" w14:textId="68FCDE57" w:rsidR="009C2B2C" w:rsidRDefault="00813F0B" w:rsidP="009C2B2C">
      <w:pPr>
        <w:jc w:val="both"/>
        <w:rPr>
          <w:lang w:val="it-IT"/>
        </w:rPr>
      </w:pPr>
      <w:r>
        <w:rPr>
          <w:lang w:val="it-IT"/>
        </w:rPr>
        <w:t xml:space="preserve">= </w:t>
      </w:r>
      <w:r w:rsidR="00291F41">
        <w:rPr>
          <w:lang w:val="it-IT"/>
        </w:rPr>
        <w:t>37.820,32</w:t>
      </w:r>
      <w:r>
        <w:rPr>
          <w:lang w:val="it-IT"/>
        </w:rPr>
        <w:t xml:space="preserve"> eura. U odnosu na izvještajno razdoblje 202</w:t>
      </w:r>
      <w:r w:rsidR="009C2B2C">
        <w:rPr>
          <w:lang w:val="it-IT"/>
        </w:rPr>
        <w:t>3</w:t>
      </w:r>
      <w:r>
        <w:rPr>
          <w:lang w:val="it-IT"/>
        </w:rPr>
        <w:t xml:space="preserve">. godine index je </w:t>
      </w:r>
      <w:r w:rsidR="00291F41">
        <w:rPr>
          <w:lang w:val="it-IT"/>
        </w:rPr>
        <w:t>175,8</w:t>
      </w:r>
      <w:r>
        <w:rPr>
          <w:lang w:val="it-IT"/>
        </w:rPr>
        <w:t>% iz razloga</w:t>
      </w:r>
      <w:r w:rsidR="00450583">
        <w:rPr>
          <w:lang w:val="it-IT"/>
        </w:rPr>
        <w:t xml:space="preserve"> što nisu izvršene sve planirane nabave dugotrajne imovine u 2024. godini.</w:t>
      </w:r>
      <w:r>
        <w:rPr>
          <w:lang w:val="it-IT"/>
        </w:rPr>
        <w:t xml:space="preserve"> </w:t>
      </w:r>
    </w:p>
    <w:p w14:paraId="0C63461C" w14:textId="77777777" w:rsidR="009C2B2C" w:rsidRDefault="009C2B2C" w:rsidP="009C2B2C">
      <w:pPr>
        <w:jc w:val="both"/>
        <w:rPr>
          <w:lang w:val="it-IT"/>
        </w:rPr>
      </w:pPr>
    </w:p>
    <w:p w14:paraId="626D4FA6" w14:textId="77777777" w:rsidR="009C2B2C" w:rsidRDefault="009C2B2C" w:rsidP="009C2B2C">
      <w:pPr>
        <w:pStyle w:val="Odlomakpopisa"/>
        <w:numPr>
          <w:ilvl w:val="0"/>
          <w:numId w:val="2"/>
        </w:numPr>
        <w:jc w:val="both"/>
      </w:pPr>
      <w:r>
        <w:t xml:space="preserve"> </w:t>
      </w:r>
      <w:r w:rsidR="00A93B13">
        <w:t>Šifra 96 Obračunati prihodi poslovanja-nenaplaćeni iznose =</w:t>
      </w:r>
      <w:r w:rsidR="00291F41">
        <w:t>12.515,90</w:t>
      </w:r>
      <w:r w:rsidR="00A93B13">
        <w:t xml:space="preserve"> eura,</w:t>
      </w:r>
    </w:p>
    <w:p w14:paraId="29BDDD16" w14:textId="7326F596" w:rsidR="003362B5" w:rsidRDefault="00A93B13" w:rsidP="008D37D9">
      <w:pPr>
        <w:jc w:val="both"/>
      </w:pPr>
      <w:r>
        <w:t>odnose se na potraživanja od participacije roditelja</w:t>
      </w:r>
      <w:r w:rsidR="008D37D9">
        <w:t xml:space="preserve">. </w:t>
      </w:r>
      <w:r w:rsidR="00871A11">
        <w:t>U odnosu na izvještajno razdoblje 202</w:t>
      </w:r>
      <w:r w:rsidR="009C2B2C">
        <w:t>3</w:t>
      </w:r>
      <w:r w:rsidR="00871A11">
        <w:t>. godine i</w:t>
      </w:r>
      <w:r w:rsidR="008D37D9">
        <w:t xml:space="preserve">ndex je </w:t>
      </w:r>
      <w:r w:rsidR="00291F41">
        <w:t>42,7</w:t>
      </w:r>
      <w:r w:rsidR="008D37D9">
        <w:t>%</w:t>
      </w:r>
      <w:r w:rsidR="00871A11">
        <w:t xml:space="preserve"> iz razloga što je </w:t>
      </w:r>
      <w:r w:rsidR="009C2B2C">
        <w:t>u 2023. godini u obračunatim nenaplaćenim prihodima bilo</w:t>
      </w:r>
      <w:r w:rsidR="00871A11">
        <w:t xml:space="preserve"> </w:t>
      </w:r>
      <w:r w:rsidR="00212A4B">
        <w:t>potraživanj</w:t>
      </w:r>
      <w:r w:rsidR="009C2B2C">
        <w:t>e</w:t>
      </w:r>
      <w:r w:rsidR="00212A4B">
        <w:t xml:space="preserve"> za tekuće pomoći temeljem prijenosa EU sredstava</w:t>
      </w:r>
      <w:r w:rsidR="003362B5">
        <w:t xml:space="preserve"> </w:t>
      </w:r>
      <w:r w:rsidR="009C2B2C">
        <w:t>za projekt produženog boravka.</w:t>
      </w:r>
      <w:r w:rsidR="003362B5" w:rsidRPr="003362B5">
        <w:rPr>
          <w:kern w:val="0"/>
        </w:rPr>
        <w:t xml:space="preserve"> </w:t>
      </w:r>
    </w:p>
    <w:p w14:paraId="3AD9DFB9" w14:textId="77777777" w:rsidR="00813F0B" w:rsidRDefault="00813F0B" w:rsidP="00813F0B">
      <w:pPr>
        <w:rPr>
          <w:lang w:val="it-IT"/>
        </w:rPr>
      </w:pPr>
    </w:p>
    <w:p w14:paraId="1AD82DDD" w14:textId="77777777" w:rsidR="00680774" w:rsidRPr="00680774" w:rsidRDefault="00813F0B" w:rsidP="00813F0B">
      <w:pPr>
        <w:numPr>
          <w:ilvl w:val="0"/>
          <w:numId w:val="2"/>
        </w:numPr>
      </w:pPr>
      <w:r>
        <w:rPr>
          <w:lang w:val="it-IT"/>
        </w:rPr>
        <w:t>Šifra 1</w:t>
      </w:r>
      <w:r w:rsidR="00291F41">
        <w:rPr>
          <w:lang w:val="it-IT"/>
        </w:rPr>
        <w:t>1</w:t>
      </w:r>
      <w:r>
        <w:rPr>
          <w:lang w:val="it-IT"/>
        </w:rPr>
        <w:t xml:space="preserve">K Stanje novčanih sredstava </w:t>
      </w:r>
      <w:r w:rsidR="00680774">
        <w:rPr>
          <w:lang w:val="it-IT"/>
        </w:rPr>
        <w:t xml:space="preserve">na žiro računu </w:t>
      </w:r>
      <w:r>
        <w:rPr>
          <w:lang w:val="it-IT"/>
        </w:rPr>
        <w:t>na kraju izvještajnog razdoblja</w:t>
      </w:r>
    </w:p>
    <w:p w14:paraId="6EC136FC" w14:textId="72642C8E" w:rsidR="00813F0B" w:rsidRDefault="00813F0B" w:rsidP="00813F0B">
      <w:r>
        <w:rPr>
          <w:lang w:val="it-IT"/>
        </w:rPr>
        <w:t>iznosi =</w:t>
      </w:r>
      <w:r w:rsidR="00291F41">
        <w:rPr>
          <w:lang w:val="it-IT"/>
        </w:rPr>
        <w:t>0,00</w:t>
      </w:r>
      <w:r>
        <w:rPr>
          <w:lang w:val="it-IT"/>
        </w:rPr>
        <w:t xml:space="preserve"> eura. </w:t>
      </w:r>
    </w:p>
    <w:p w14:paraId="05675A09" w14:textId="77777777" w:rsidR="00813F0B" w:rsidRDefault="00813F0B" w:rsidP="00813F0B">
      <w:pPr>
        <w:rPr>
          <w:lang w:val="it-IT"/>
        </w:rPr>
      </w:pPr>
    </w:p>
    <w:p w14:paraId="68F5C1BD" w14:textId="77777777" w:rsidR="00813F0B" w:rsidRDefault="00813F0B" w:rsidP="00813F0B">
      <w:pPr>
        <w:numPr>
          <w:ilvl w:val="0"/>
          <w:numId w:val="2"/>
        </w:numPr>
      </w:pPr>
      <w:r>
        <w:rPr>
          <w:lang w:val="it-IT"/>
        </w:rPr>
        <w:t>Šifra Z009 Prosječan broj zaposlenih kod korisnika na osnovi sati rada je 28</w:t>
      </w:r>
    </w:p>
    <w:p w14:paraId="371671E3" w14:textId="75EFA1CD" w:rsidR="00813F0B" w:rsidRDefault="00813F0B" w:rsidP="00813F0B">
      <w:pPr>
        <w:rPr>
          <w:lang w:val="it-IT"/>
        </w:rPr>
      </w:pPr>
      <w:r>
        <w:rPr>
          <w:lang w:val="it-IT"/>
        </w:rPr>
        <w:t>u izvještajnom razdoblju. U odnosu na izvještajno razdoblje 2022. godine index je 10</w:t>
      </w:r>
      <w:r w:rsidR="00291F41">
        <w:rPr>
          <w:lang w:val="it-IT"/>
        </w:rPr>
        <w:t>0,0</w:t>
      </w:r>
      <w:r>
        <w:rPr>
          <w:lang w:val="it-IT"/>
        </w:rPr>
        <w:t xml:space="preserve"> %</w:t>
      </w:r>
      <w:r w:rsidR="009C2B2C">
        <w:rPr>
          <w:lang w:val="it-IT"/>
        </w:rPr>
        <w:t>.</w:t>
      </w:r>
    </w:p>
    <w:p w14:paraId="0F58B572" w14:textId="77777777" w:rsidR="00813F0B" w:rsidRDefault="00813F0B" w:rsidP="00813F0B">
      <w:pPr>
        <w:rPr>
          <w:lang w:val="it-IT"/>
        </w:rPr>
      </w:pPr>
    </w:p>
    <w:p w14:paraId="59358864" w14:textId="397BC79B" w:rsidR="00813F0B" w:rsidRDefault="00813F0B" w:rsidP="00813F0B">
      <w:pPr>
        <w:rPr>
          <w:b/>
          <w:bCs/>
          <w:lang w:val="it-IT"/>
        </w:rPr>
      </w:pPr>
      <w:r>
        <w:rPr>
          <w:b/>
          <w:bCs/>
          <w:lang w:val="it-IT"/>
        </w:rPr>
        <w:t xml:space="preserve">III BILJEŠKE UZ OBRAZAC IZVJEŠTAJA O OBVEZAMA (Obrazac:        </w:t>
      </w:r>
    </w:p>
    <w:p w14:paraId="75BE4415" w14:textId="77777777" w:rsidR="00813F0B" w:rsidRDefault="00813F0B" w:rsidP="00813F0B">
      <w:pPr>
        <w:rPr>
          <w:b/>
          <w:bCs/>
          <w:lang w:val="it-IT"/>
        </w:rPr>
      </w:pPr>
      <w:r>
        <w:rPr>
          <w:b/>
          <w:bCs/>
          <w:lang w:val="it-IT"/>
        </w:rPr>
        <w:t xml:space="preserve">       OBVEZE)</w:t>
      </w:r>
    </w:p>
    <w:p w14:paraId="1F46DF14" w14:textId="77777777" w:rsidR="00813F0B" w:rsidRDefault="00813F0B" w:rsidP="00813F0B">
      <w:pPr>
        <w:rPr>
          <w:b/>
          <w:bCs/>
          <w:lang w:val="it-IT"/>
        </w:rPr>
      </w:pPr>
      <w:r>
        <w:rPr>
          <w:b/>
          <w:bCs/>
          <w:lang w:val="it-IT"/>
        </w:rPr>
        <w:t xml:space="preserve">                            </w:t>
      </w:r>
    </w:p>
    <w:p w14:paraId="7CE8C912" w14:textId="77777777" w:rsidR="00813F0B" w:rsidRDefault="00813F0B" w:rsidP="00813F0B">
      <w:pPr>
        <w:numPr>
          <w:ilvl w:val="0"/>
          <w:numId w:val="3"/>
        </w:numPr>
      </w:pPr>
      <w:r>
        <w:rPr>
          <w:lang w:val="it-IT"/>
        </w:rPr>
        <w:t xml:space="preserve">Šifra V001 Stanje obveza na početku izvještajnog razdoblja iznosilo je </w:t>
      </w:r>
    </w:p>
    <w:p w14:paraId="0976AA55" w14:textId="159AEACB" w:rsidR="00813F0B" w:rsidRDefault="00813F0B" w:rsidP="00813F0B">
      <w:r>
        <w:rPr>
          <w:lang w:val="it-IT"/>
        </w:rPr>
        <w:t>=</w:t>
      </w:r>
      <w:r w:rsidR="00291F41">
        <w:rPr>
          <w:lang w:val="it-IT"/>
        </w:rPr>
        <w:t>41.593, 37 e</w:t>
      </w:r>
      <w:r>
        <w:rPr>
          <w:lang w:val="it-IT"/>
        </w:rPr>
        <w:t>ura,a koje su podmirene tijekom siječnja 202</w:t>
      </w:r>
      <w:r w:rsidR="009C2B2C">
        <w:rPr>
          <w:lang w:val="it-IT"/>
        </w:rPr>
        <w:t>4</w:t>
      </w:r>
      <w:r>
        <w:rPr>
          <w:lang w:val="it-IT"/>
        </w:rPr>
        <w:t>. godine.</w:t>
      </w:r>
    </w:p>
    <w:p w14:paraId="28713CD9" w14:textId="77777777" w:rsidR="00813F0B" w:rsidRDefault="00813F0B" w:rsidP="00813F0B">
      <w:pPr>
        <w:rPr>
          <w:lang w:val="it-IT"/>
        </w:rPr>
      </w:pPr>
    </w:p>
    <w:p w14:paraId="1B380CA1" w14:textId="77777777" w:rsidR="00813F0B" w:rsidRDefault="00813F0B" w:rsidP="00813F0B">
      <w:pPr>
        <w:numPr>
          <w:ilvl w:val="0"/>
          <w:numId w:val="3"/>
        </w:numPr>
      </w:pPr>
      <w:r>
        <w:rPr>
          <w:lang w:val="it-IT"/>
        </w:rPr>
        <w:t xml:space="preserve">Šifra V006 Stanje obveza na kraju izvještajnog razdoblja (na dan 31. prosinca </w:t>
      </w:r>
    </w:p>
    <w:p w14:paraId="50492E04" w14:textId="4C053625" w:rsidR="00813F0B" w:rsidRDefault="00813F0B" w:rsidP="00813F0B">
      <w:pPr>
        <w:rPr>
          <w:lang w:val="it-IT"/>
        </w:rPr>
      </w:pPr>
      <w:r>
        <w:rPr>
          <w:lang w:val="it-IT"/>
        </w:rPr>
        <w:t>202</w:t>
      </w:r>
      <w:r w:rsidR="009C2B2C">
        <w:rPr>
          <w:lang w:val="it-IT"/>
        </w:rPr>
        <w:t>4</w:t>
      </w:r>
      <w:r>
        <w:rPr>
          <w:lang w:val="it-IT"/>
        </w:rPr>
        <w:t>. godine) iznosi =</w:t>
      </w:r>
      <w:r w:rsidR="00291F41">
        <w:rPr>
          <w:lang w:val="it-IT"/>
        </w:rPr>
        <w:t>54.009,54</w:t>
      </w:r>
      <w:r>
        <w:rPr>
          <w:lang w:val="it-IT"/>
        </w:rPr>
        <w:t xml:space="preserve"> eura, obveze se odnose na:</w:t>
      </w:r>
    </w:p>
    <w:p w14:paraId="3680C9B6" w14:textId="77777777" w:rsidR="00212A4B" w:rsidRDefault="00212A4B" w:rsidP="00813F0B">
      <w:pPr>
        <w:rPr>
          <w:lang w:val="it-IT"/>
        </w:rPr>
      </w:pPr>
    </w:p>
    <w:p w14:paraId="22772BC4" w14:textId="0BA0FE0C" w:rsidR="00813F0B" w:rsidRDefault="00813F0B" w:rsidP="00813F0B">
      <w:pPr>
        <w:ind w:firstLine="709"/>
        <w:rPr>
          <w:lang w:val="it-IT"/>
        </w:rPr>
      </w:pPr>
      <w:r>
        <w:rPr>
          <w:lang w:val="it-IT"/>
        </w:rPr>
        <w:t>- plaću za prosinac 202</w:t>
      </w:r>
      <w:r w:rsidR="00291F41">
        <w:rPr>
          <w:lang w:val="it-IT"/>
        </w:rPr>
        <w:t>4</w:t>
      </w:r>
      <w:r>
        <w:rPr>
          <w:lang w:val="it-IT"/>
        </w:rPr>
        <w:t>. godine u iznosu od =</w:t>
      </w:r>
      <w:r w:rsidR="00291F41">
        <w:rPr>
          <w:lang w:val="it-IT"/>
        </w:rPr>
        <w:t>50.505,80</w:t>
      </w:r>
      <w:r>
        <w:rPr>
          <w:lang w:val="it-IT"/>
        </w:rPr>
        <w:t xml:space="preserve"> eura,</w:t>
      </w:r>
    </w:p>
    <w:p w14:paraId="66D5F51A" w14:textId="23D4390C" w:rsidR="00813F0B" w:rsidRDefault="00813F0B" w:rsidP="008D37D9">
      <w:pPr>
        <w:ind w:firstLine="709"/>
        <w:rPr>
          <w:lang w:val="it-IT"/>
        </w:rPr>
      </w:pPr>
      <w:r>
        <w:rPr>
          <w:lang w:val="it-IT"/>
        </w:rPr>
        <w:t>- obveze za materijalne rashode u iznosu od =3.</w:t>
      </w:r>
      <w:r w:rsidR="00A62B81">
        <w:rPr>
          <w:lang w:val="it-IT"/>
        </w:rPr>
        <w:t>502,08</w:t>
      </w:r>
      <w:r>
        <w:rPr>
          <w:lang w:val="it-IT"/>
        </w:rPr>
        <w:t xml:space="preserve"> eura, odnose sve obveze </w:t>
      </w:r>
      <w:r>
        <w:rPr>
          <w:lang w:val="it-IT"/>
        </w:rPr>
        <w:tab/>
        <w:t>prema slijedećim dobavljačima:</w:t>
      </w:r>
    </w:p>
    <w:p w14:paraId="42F8C727" w14:textId="77777777" w:rsidR="00212A4B" w:rsidRDefault="00212A4B" w:rsidP="008D37D9">
      <w:pPr>
        <w:ind w:firstLine="709"/>
        <w:rPr>
          <w:kern w:val="0"/>
        </w:rPr>
      </w:pPr>
    </w:p>
    <w:p w14:paraId="3928E35A" w14:textId="21C98E0D" w:rsidR="00813F0B" w:rsidRDefault="00813F0B" w:rsidP="00813F0B">
      <w:pPr>
        <w:rPr>
          <w:kern w:val="0"/>
        </w:rPr>
      </w:pPr>
      <w:r>
        <w:rPr>
          <w:kern w:val="0"/>
        </w:rPr>
        <w:t xml:space="preserve">       HEP-PLIN d.o.o. Osijek                                                        =1.</w:t>
      </w:r>
      <w:r w:rsidR="00A62B81">
        <w:rPr>
          <w:kern w:val="0"/>
        </w:rPr>
        <w:t>420,08</w:t>
      </w:r>
      <w:r>
        <w:rPr>
          <w:kern w:val="0"/>
        </w:rPr>
        <w:t xml:space="preserve"> eura</w:t>
      </w:r>
    </w:p>
    <w:p w14:paraId="70A6C5AA" w14:textId="2C939B12" w:rsidR="00813F0B" w:rsidRDefault="00813F0B" w:rsidP="00813F0B">
      <w:pPr>
        <w:rPr>
          <w:kern w:val="0"/>
        </w:rPr>
      </w:pPr>
      <w:r>
        <w:rPr>
          <w:kern w:val="0"/>
        </w:rPr>
        <w:lastRenderedPageBreak/>
        <w:t xml:space="preserve">       T-Com Zagreb                                                                          =105,</w:t>
      </w:r>
      <w:r w:rsidR="00D05C2B">
        <w:rPr>
          <w:kern w:val="0"/>
        </w:rPr>
        <w:t>88</w:t>
      </w:r>
      <w:r>
        <w:rPr>
          <w:kern w:val="0"/>
        </w:rPr>
        <w:t xml:space="preserve"> eura</w:t>
      </w:r>
      <w:r>
        <w:rPr>
          <w:kern w:val="0"/>
          <w:lang w:val="de-DE"/>
        </w:rPr>
        <w:t xml:space="preserve"> </w:t>
      </w:r>
    </w:p>
    <w:p w14:paraId="48FA0005" w14:textId="04718A1A" w:rsidR="00813F0B" w:rsidRDefault="00813F0B" w:rsidP="00813F0B">
      <w:pPr>
        <w:rPr>
          <w:kern w:val="0"/>
        </w:rPr>
      </w:pPr>
      <w:r>
        <w:rPr>
          <w:kern w:val="0"/>
          <w:lang w:val="de-DE"/>
        </w:rPr>
        <w:t xml:space="preserve">       </w:t>
      </w:r>
      <w:r>
        <w:rPr>
          <w:kern w:val="0"/>
        </w:rPr>
        <w:t>HEP opskrba d.o.o Zagreb                                                       =</w:t>
      </w:r>
      <w:r w:rsidR="00D05C2B">
        <w:rPr>
          <w:kern w:val="0"/>
        </w:rPr>
        <w:t>408,70</w:t>
      </w:r>
      <w:r>
        <w:rPr>
          <w:kern w:val="0"/>
        </w:rPr>
        <w:t xml:space="preserve"> eura    </w:t>
      </w:r>
    </w:p>
    <w:p w14:paraId="39DFA3FF" w14:textId="2CA7D560" w:rsidR="00813F0B" w:rsidRDefault="00813F0B" w:rsidP="00813F0B">
      <w:pPr>
        <w:rPr>
          <w:kern w:val="0"/>
        </w:rPr>
      </w:pPr>
      <w:r>
        <w:rPr>
          <w:kern w:val="0"/>
        </w:rPr>
        <w:t xml:space="preserve">       Komunalac d.o.o. Grubišno Polje                                            =1</w:t>
      </w:r>
      <w:r w:rsidR="00D05C2B">
        <w:rPr>
          <w:kern w:val="0"/>
        </w:rPr>
        <w:t>65,42</w:t>
      </w:r>
      <w:r>
        <w:rPr>
          <w:kern w:val="0"/>
        </w:rPr>
        <w:t xml:space="preserve"> eura</w:t>
      </w:r>
    </w:p>
    <w:p w14:paraId="53A341DB" w14:textId="6564114E" w:rsidR="00813F0B" w:rsidRDefault="00813F0B" w:rsidP="00813F0B">
      <w:pPr>
        <w:rPr>
          <w:kern w:val="0"/>
        </w:rPr>
      </w:pPr>
      <w:r>
        <w:rPr>
          <w:kern w:val="0"/>
        </w:rPr>
        <w:t xml:space="preserve">       Vod</w:t>
      </w:r>
      <w:r w:rsidR="00D05C2B">
        <w:rPr>
          <w:kern w:val="0"/>
        </w:rPr>
        <w:t xml:space="preserve">ne usluge </w:t>
      </w:r>
      <w:r w:rsidR="009C2B2C">
        <w:rPr>
          <w:kern w:val="0"/>
        </w:rPr>
        <w:t xml:space="preserve">d.o.o. </w:t>
      </w:r>
      <w:r w:rsidR="00D05C2B">
        <w:rPr>
          <w:kern w:val="0"/>
        </w:rPr>
        <w:t xml:space="preserve">Bjelovar </w:t>
      </w:r>
      <w:r>
        <w:rPr>
          <w:kern w:val="0"/>
        </w:rPr>
        <w:t xml:space="preserve">                                                  =</w:t>
      </w:r>
      <w:r w:rsidR="00D05C2B">
        <w:rPr>
          <w:kern w:val="0"/>
        </w:rPr>
        <w:t>198,90</w:t>
      </w:r>
      <w:r>
        <w:rPr>
          <w:kern w:val="0"/>
        </w:rPr>
        <w:t xml:space="preserve"> eura          </w:t>
      </w:r>
    </w:p>
    <w:p w14:paraId="39224EB1" w14:textId="2B90B267" w:rsidR="00813F0B" w:rsidRDefault="00813F0B" w:rsidP="00813F0B">
      <w:pPr>
        <w:rPr>
          <w:kern w:val="0"/>
        </w:rPr>
      </w:pPr>
      <w:r>
        <w:rPr>
          <w:kern w:val="0"/>
        </w:rPr>
        <w:t xml:space="preserve">       Pekara “Zrno” j.d.o.o. Grubišno Polje                                      =</w:t>
      </w:r>
      <w:r w:rsidR="00D05C2B">
        <w:rPr>
          <w:kern w:val="0"/>
        </w:rPr>
        <w:t>374,49</w:t>
      </w:r>
      <w:r>
        <w:rPr>
          <w:kern w:val="0"/>
        </w:rPr>
        <w:t xml:space="preserve"> eura</w:t>
      </w:r>
    </w:p>
    <w:p w14:paraId="7431B7DC" w14:textId="2D772607" w:rsidR="00813F0B" w:rsidRDefault="00813F0B" w:rsidP="00813F0B">
      <w:pPr>
        <w:rPr>
          <w:kern w:val="0"/>
        </w:rPr>
      </w:pPr>
      <w:r>
        <w:rPr>
          <w:kern w:val="0"/>
        </w:rPr>
        <w:t xml:space="preserve">       Municipal d.o.o Đakovo                                                           =1</w:t>
      </w:r>
      <w:r w:rsidR="00D05C2B">
        <w:rPr>
          <w:kern w:val="0"/>
        </w:rPr>
        <w:t>79,67</w:t>
      </w:r>
      <w:r>
        <w:rPr>
          <w:kern w:val="0"/>
        </w:rPr>
        <w:t xml:space="preserve"> eura</w:t>
      </w:r>
    </w:p>
    <w:p w14:paraId="4584A6B3" w14:textId="7EB43E2E" w:rsidR="00813F0B" w:rsidRDefault="00813F0B" w:rsidP="00813F0B">
      <w:pPr>
        <w:rPr>
          <w:kern w:val="0"/>
        </w:rPr>
      </w:pPr>
      <w:r>
        <w:rPr>
          <w:kern w:val="0"/>
        </w:rPr>
        <w:t xml:space="preserve">       ICC 3D Zagreb                                                                      </w:t>
      </w:r>
      <w:r w:rsidR="008D37D9">
        <w:rPr>
          <w:kern w:val="0"/>
        </w:rPr>
        <w:t xml:space="preserve"> </w:t>
      </w:r>
      <w:r>
        <w:rPr>
          <w:kern w:val="0"/>
        </w:rPr>
        <w:t xml:space="preserve">  =248,85 eura</w:t>
      </w:r>
    </w:p>
    <w:p w14:paraId="66185762" w14:textId="73C772B6" w:rsidR="00813F0B" w:rsidRDefault="00813F0B" w:rsidP="00813F0B">
      <w:pPr>
        <w:rPr>
          <w:kern w:val="0"/>
        </w:rPr>
      </w:pPr>
      <w:r>
        <w:rPr>
          <w:kern w:val="0"/>
        </w:rPr>
        <w:t xml:space="preserve">       </w:t>
      </w:r>
      <w:r w:rsidR="00D05C2B">
        <w:rPr>
          <w:kern w:val="0"/>
        </w:rPr>
        <w:t>Rojc d.o.o. Grubišno Polje                                                         =32,14 eura</w:t>
      </w:r>
    </w:p>
    <w:p w14:paraId="267F7B5F" w14:textId="3F9D3325" w:rsidR="00D05C2B" w:rsidRDefault="00D05C2B" w:rsidP="00813F0B">
      <w:pPr>
        <w:rPr>
          <w:kern w:val="0"/>
        </w:rPr>
      </w:pPr>
      <w:r>
        <w:rPr>
          <w:kern w:val="0"/>
        </w:rPr>
        <w:t xml:space="preserve">       Jurišić d.o.o. Bjelovar                                                               =367,95 eura.</w:t>
      </w:r>
    </w:p>
    <w:p w14:paraId="37E70E34" w14:textId="77777777" w:rsidR="00D05C2B" w:rsidRDefault="00D05C2B" w:rsidP="00813F0B">
      <w:pPr>
        <w:rPr>
          <w:lang w:val="it-IT"/>
        </w:rPr>
      </w:pPr>
    </w:p>
    <w:p w14:paraId="4EDD2CAF" w14:textId="081300D6" w:rsidR="00813F0B" w:rsidRDefault="00813F0B" w:rsidP="008D37D9">
      <w:pPr>
        <w:ind w:firstLine="708"/>
        <w:rPr>
          <w:lang w:val="it-IT"/>
        </w:rPr>
      </w:pPr>
      <w:r>
        <w:rPr>
          <w:lang w:val="it-IT"/>
        </w:rPr>
        <w:t>-obveze za financijske rashode u iznosu =1,</w:t>
      </w:r>
      <w:r w:rsidR="00291F41">
        <w:rPr>
          <w:lang w:val="it-IT"/>
        </w:rPr>
        <w:t>66</w:t>
      </w:r>
      <w:r>
        <w:rPr>
          <w:lang w:val="it-IT"/>
        </w:rPr>
        <w:t xml:space="preserve"> eura, odnose se na</w:t>
      </w:r>
      <w:r w:rsidR="00212A4B">
        <w:rPr>
          <w:lang w:val="it-IT"/>
        </w:rPr>
        <w:t>:</w:t>
      </w:r>
    </w:p>
    <w:p w14:paraId="4CEE1692" w14:textId="676E0C86" w:rsidR="00813F0B" w:rsidRDefault="008D37D9" w:rsidP="00813F0B">
      <w:pPr>
        <w:rPr>
          <w:lang w:val="it-IT"/>
        </w:rPr>
      </w:pPr>
      <w:r>
        <w:rPr>
          <w:lang w:val="it-IT"/>
        </w:rPr>
        <w:t xml:space="preserve">                  </w:t>
      </w:r>
      <w:r w:rsidR="00813F0B">
        <w:rPr>
          <w:lang w:val="it-IT"/>
        </w:rPr>
        <w:t xml:space="preserve"> FINA</w:t>
      </w:r>
      <w:r>
        <w:rPr>
          <w:lang w:val="it-IT"/>
        </w:rPr>
        <w:t>-u</w:t>
      </w:r>
      <w:r w:rsidR="00813F0B">
        <w:rPr>
          <w:lang w:val="it-IT"/>
        </w:rPr>
        <w:t xml:space="preserve"> =1</w:t>
      </w:r>
      <w:r w:rsidR="007B7B7C">
        <w:rPr>
          <w:lang w:val="it-IT"/>
        </w:rPr>
        <w:t>,</w:t>
      </w:r>
      <w:r w:rsidR="00813F0B">
        <w:rPr>
          <w:lang w:val="it-IT"/>
        </w:rPr>
        <w:t>66 eura</w:t>
      </w:r>
      <w:r w:rsidR="009C2B2C">
        <w:rPr>
          <w:lang w:val="it-IT"/>
        </w:rPr>
        <w:t>.</w:t>
      </w:r>
    </w:p>
    <w:p w14:paraId="3445108B" w14:textId="77777777" w:rsidR="00813F0B" w:rsidRDefault="00813F0B" w:rsidP="00813F0B"/>
    <w:p w14:paraId="58986D53" w14:textId="77777777" w:rsidR="00813F0B" w:rsidRDefault="00813F0B" w:rsidP="00813F0B">
      <w:pPr>
        <w:numPr>
          <w:ilvl w:val="0"/>
          <w:numId w:val="3"/>
        </w:numPr>
        <w:jc w:val="both"/>
        <w:rPr>
          <w:lang w:val="it-IT"/>
        </w:rPr>
      </w:pPr>
      <w:r>
        <w:rPr>
          <w:lang w:val="it-IT"/>
        </w:rPr>
        <w:t xml:space="preserve">Šifra V009 Stanje nedospjelih obveza na kraju izvještajnog razdoblja iznosi </w:t>
      </w:r>
    </w:p>
    <w:p w14:paraId="6AA6F845" w14:textId="2697254D" w:rsidR="00813F0B" w:rsidRDefault="00813F0B" w:rsidP="00813F0B">
      <w:pPr>
        <w:jc w:val="both"/>
        <w:rPr>
          <w:lang w:val="it-IT"/>
        </w:rPr>
      </w:pPr>
      <w:r>
        <w:rPr>
          <w:lang w:val="it-IT"/>
        </w:rPr>
        <w:t xml:space="preserve">= </w:t>
      </w:r>
      <w:r w:rsidR="00A62B81">
        <w:rPr>
          <w:lang w:val="it-IT"/>
        </w:rPr>
        <w:t>54.009,54</w:t>
      </w:r>
      <w:r>
        <w:rPr>
          <w:lang w:val="it-IT"/>
        </w:rPr>
        <w:t xml:space="preserve"> eura.</w:t>
      </w:r>
    </w:p>
    <w:p w14:paraId="228F5738" w14:textId="77777777" w:rsidR="00813F0B" w:rsidRDefault="00813F0B" w:rsidP="00813F0B">
      <w:pPr>
        <w:jc w:val="both"/>
        <w:rPr>
          <w:lang w:val="it-IT"/>
        </w:rPr>
      </w:pPr>
    </w:p>
    <w:p w14:paraId="74C91425" w14:textId="4BC32DDB" w:rsidR="00813F0B" w:rsidRPr="008D37D9" w:rsidRDefault="00813F0B" w:rsidP="00252D8D">
      <w:pPr>
        <w:numPr>
          <w:ilvl w:val="0"/>
          <w:numId w:val="3"/>
        </w:numPr>
        <w:jc w:val="both"/>
        <w:rPr>
          <w:lang w:val="it-IT"/>
        </w:rPr>
      </w:pPr>
      <w:r w:rsidRPr="008D37D9">
        <w:rPr>
          <w:lang w:val="it-IT"/>
        </w:rPr>
        <w:t>Dospjelih neplaćenih obveza na kraju izvještajnog razdoblja nema.</w:t>
      </w:r>
    </w:p>
    <w:p w14:paraId="6116BEDC" w14:textId="77777777" w:rsidR="00813F0B" w:rsidRDefault="00813F0B" w:rsidP="00813F0B">
      <w:pPr>
        <w:rPr>
          <w:lang w:val="it-IT"/>
        </w:rPr>
      </w:pPr>
    </w:p>
    <w:p w14:paraId="0F8B9ECA" w14:textId="77777777" w:rsidR="00813F0B" w:rsidRDefault="00813F0B" w:rsidP="00813F0B">
      <w:pPr>
        <w:rPr>
          <w:lang w:val="it-IT"/>
        </w:rPr>
      </w:pPr>
    </w:p>
    <w:p w14:paraId="7A576E4A" w14:textId="4B48A4C2" w:rsidR="00813F0B" w:rsidRDefault="00813F0B" w:rsidP="00813F0B">
      <w:pPr>
        <w:jc w:val="both"/>
        <w:rPr>
          <w:b/>
          <w:kern w:val="0"/>
          <w:lang w:val="de-DE"/>
        </w:rPr>
      </w:pPr>
      <w:r>
        <w:rPr>
          <w:b/>
          <w:kern w:val="0"/>
          <w:lang w:val="de-DE"/>
        </w:rPr>
        <w:t>IV BILJEŠKE UZ BILANCU (Obrazac: BIL)</w:t>
      </w:r>
    </w:p>
    <w:p w14:paraId="072F14F5" w14:textId="77777777" w:rsidR="00813F0B" w:rsidRDefault="00813F0B" w:rsidP="00813F0B">
      <w:pPr>
        <w:jc w:val="both"/>
        <w:rPr>
          <w:b/>
          <w:kern w:val="0"/>
          <w:lang w:val="de-DE"/>
        </w:rPr>
      </w:pPr>
    </w:p>
    <w:p w14:paraId="3443A916" w14:textId="03E35BFB" w:rsidR="00813F0B" w:rsidRDefault="00813F0B" w:rsidP="00813F0B">
      <w:pPr>
        <w:jc w:val="both"/>
        <w:rPr>
          <w:kern w:val="0"/>
        </w:rPr>
      </w:pPr>
      <w:r>
        <w:rPr>
          <w:kern w:val="0"/>
          <w:lang w:val="de-DE"/>
        </w:rPr>
        <w:t xml:space="preserve">           Za dugotrajnu imovinu primjenjene su stope ispravka vrijednosti prema čl. </w:t>
      </w:r>
      <w:r w:rsidR="00212A4B">
        <w:rPr>
          <w:kern w:val="0"/>
          <w:lang w:val="de-DE"/>
        </w:rPr>
        <w:t>120</w:t>
      </w:r>
      <w:r>
        <w:rPr>
          <w:kern w:val="0"/>
          <w:lang w:val="de-DE"/>
        </w:rPr>
        <w:t xml:space="preserve">. Pravilnika o proračunskom računovodstvu i </w:t>
      </w:r>
      <w:r w:rsidR="00ED35F2">
        <w:rPr>
          <w:kern w:val="0"/>
          <w:lang w:val="de-DE"/>
        </w:rPr>
        <w:t>R</w:t>
      </w:r>
      <w:r>
        <w:rPr>
          <w:kern w:val="0"/>
          <w:lang w:val="de-DE"/>
        </w:rPr>
        <w:t xml:space="preserve">ačunskom planu (Narodne novine, broj: </w:t>
      </w:r>
      <w:r w:rsidR="00ED35F2">
        <w:rPr>
          <w:kern w:val="0"/>
          <w:lang w:val="de-DE"/>
        </w:rPr>
        <w:t>158/23</w:t>
      </w:r>
      <w:r>
        <w:rPr>
          <w:kern w:val="0"/>
          <w:lang w:val="de-DE"/>
        </w:rPr>
        <w:t xml:space="preserve">), te su dobivene vrijednosti knjižene na teret ispravka izvora vlasništva, a u korist ispravka vrijednosti imovine. </w:t>
      </w:r>
    </w:p>
    <w:p w14:paraId="22BA7FAB" w14:textId="3781C1D1" w:rsidR="00813F0B" w:rsidRDefault="00813F0B" w:rsidP="00813F0B">
      <w:pPr>
        <w:jc w:val="both"/>
        <w:rPr>
          <w:kern w:val="0"/>
        </w:rPr>
      </w:pPr>
      <w:r>
        <w:rPr>
          <w:kern w:val="0"/>
          <w:lang w:val="de-DE"/>
        </w:rPr>
        <w:tab/>
        <w:t xml:space="preserve">Vrijednost dugotrajne imovine na kraju obračunskog razdoblja </w:t>
      </w:r>
      <w:r w:rsidR="003E7544">
        <w:rPr>
          <w:kern w:val="0"/>
          <w:lang w:val="de-DE"/>
        </w:rPr>
        <w:t>povećala</w:t>
      </w:r>
      <w:r>
        <w:rPr>
          <w:kern w:val="0"/>
          <w:lang w:val="de-DE"/>
        </w:rPr>
        <w:t xml:space="preserve"> se u odnosu na stanje 01. siječnja 202</w:t>
      </w:r>
      <w:r w:rsidR="009C2B2C">
        <w:rPr>
          <w:kern w:val="0"/>
          <w:lang w:val="de-DE"/>
        </w:rPr>
        <w:t>4</w:t>
      </w:r>
      <w:r>
        <w:rPr>
          <w:kern w:val="0"/>
          <w:lang w:val="de-DE"/>
        </w:rPr>
        <w:t>. godine u iznosu od =</w:t>
      </w:r>
      <w:r w:rsidR="00680774">
        <w:rPr>
          <w:kern w:val="0"/>
          <w:lang w:val="de-DE"/>
        </w:rPr>
        <w:t>4.187,06</w:t>
      </w:r>
      <w:r>
        <w:rPr>
          <w:kern w:val="0"/>
          <w:lang w:val="de-DE"/>
        </w:rPr>
        <w:t xml:space="preserve"> eura iz razloga što novonabavljena imovina ima </w:t>
      </w:r>
      <w:r w:rsidR="00680774">
        <w:rPr>
          <w:kern w:val="0"/>
          <w:lang w:val="de-DE"/>
        </w:rPr>
        <w:t>veću</w:t>
      </w:r>
      <w:r>
        <w:rPr>
          <w:kern w:val="0"/>
          <w:lang w:val="de-DE"/>
        </w:rPr>
        <w:t xml:space="preserve"> vrijednost od ispravka vrijednosti osnovnih sredstava za tekuću godinu, odnosno ukupan iznos vrijednosti imovine na dan 31.prosinca 202</w:t>
      </w:r>
      <w:r w:rsidR="009D20B1">
        <w:rPr>
          <w:kern w:val="0"/>
          <w:lang w:val="de-DE"/>
        </w:rPr>
        <w:t>4</w:t>
      </w:r>
      <w:r>
        <w:rPr>
          <w:kern w:val="0"/>
          <w:lang w:val="de-DE"/>
        </w:rPr>
        <w:t>. godine iznosi =7</w:t>
      </w:r>
      <w:r w:rsidR="00680774">
        <w:rPr>
          <w:kern w:val="0"/>
          <w:lang w:val="de-DE"/>
        </w:rPr>
        <w:t>7.</w:t>
      </w:r>
      <w:r w:rsidR="003E7544">
        <w:rPr>
          <w:kern w:val="0"/>
          <w:lang w:val="de-DE"/>
        </w:rPr>
        <w:t>146,09</w:t>
      </w:r>
      <w:r>
        <w:rPr>
          <w:kern w:val="0"/>
          <w:lang w:val="de-DE"/>
        </w:rPr>
        <w:t xml:space="preserve"> eura. </w:t>
      </w:r>
    </w:p>
    <w:p w14:paraId="67C09251" w14:textId="00E5E168" w:rsidR="00813F0B" w:rsidRDefault="00813F0B" w:rsidP="00813F0B">
      <w:pPr>
        <w:ind w:firstLine="709"/>
        <w:jc w:val="both"/>
        <w:rPr>
          <w:kern w:val="0"/>
        </w:rPr>
      </w:pPr>
      <w:r>
        <w:rPr>
          <w:kern w:val="0"/>
          <w:lang w:val="de-DE"/>
        </w:rPr>
        <w:t>1. Ukupna nefinancijska imovina (šifra B002</w:t>
      </w:r>
      <w:r w:rsidR="00450583">
        <w:rPr>
          <w:kern w:val="0"/>
          <w:lang w:val="de-DE"/>
        </w:rPr>
        <w:t>)</w:t>
      </w:r>
      <w:r>
        <w:rPr>
          <w:kern w:val="0"/>
          <w:lang w:val="de-DE"/>
        </w:rPr>
        <w:t xml:space="preserve"> na dan 31. prosinca 202</w:t>
      </w:r>
      <w:r w:rsidR="00A62B81">
        <w:rPr>
          <w:kern w:val="0"/>
          <w:lang w:val="de-DE"/>
        </w:rPr>
        <w:t>4</w:t>
      </w:r>
      <w:r>
        <w:rPr>
          <w:kern w:val="0"/>
          <w:lang w:val="de-DE"/>
        </w:rPr>
        <w:t>. godine iznosi = 7</w:t>
      </w:r>
      <w:r w:rsidR="00A62B81">
        <w:rPr>
          <w:kern w:val="0"/>
          <w:lang w:val="de-DE"/>
        </w:rPr>
        <w:t>7.146,09</w:t>
      </w:r>
      <w:r>
        <w:rPr>
          <w:kern w:val="0"/>
          <w:lang w:val="de-DE"/>
        </w:rPr>
        <w:t xml:space="preserve"> eura, a na dan 1. siječnja 202</w:t>
      </w:r>
      <w:r w:rsidR="00A62B81">
        <w:rPr>
          <w:kern w:val="0"/>
          <w:lang w:val="de-DE"/>
        </w:rPr>
        <w:t>4</w:t>
      </w:r>
      <w:r>
        <w:rPr>
          <w:kern w:val="0"/>
          <w:lang w:val="de-DE"/>
        </w:rPr>
        <w:t>.godine iznosila je</w:t>
      </w:r>
      <w:r w:rsidR="009D20B1">
        <w:rPr>
          <w:kern w:val="0"/>
          <w:lang w:val="de-DE"/>
        </w:rPr>
        <w:t xml:space="preserve"> </w:t>
      </w:r>
      <w:r>
        <w:rPr>
          <w:kern w:val="0"/>
          <w:lang w:val="de-DE"/>
        </w:rPr>
        <w:t>=7</w:t>
      </w:r>
      <w:r w:rsidR="00A62B81">
        <w:rPr>
          <w:kern w:val="0"/>
          <w:lang w:val="de-DE"/>
        </w:rPr>
        <w:t>2.959,03</w:t>
      </w:r>
      <w:r>
        <w:rPr>
          <w:kern w:val="0"/>
          <w:lang w:val="de-DE"/>
        </w:rPr>
        <w:t xml:space="preserve"> eura (indeks </w:t>
      </w:r>
      <w:r w:rsidR="00A62B81">
        <w:rPr>
          <w:kern w:val="0"/>
          <w:lang w:val="de-DE"/>
        </w:rPr>
        <w:t>105,7</w:t>
      </w:r>
      <w:r>
        <w:rPr>
          <w:kern w:val="0"/>
          <w:lang w:val="de-DE"/>
        </w:rPr>
        <w:t xml:space="preserve"> %). </w:t>
      </w:r>
    </w:p>
    <w:p w14:paraId="35EBB3CA" w14:textId="5D01F0DE" w:rsidR="00A62B81" w:rsidRDefault="00813F0B" w:rsidP="00813F0B">
      <w:pPr>
        <w:jc w:val="both"/>
        <w:rPr>
          <w:kern w:val="0"/>
        </w:rPr>
      </w:pPr>
      <w:r>
        <w:rPr>
          <w:kern w:val="0"/>
          <w:lang w:val="de-DE"/>
        </w:rPr>
        <w:tab/>
        <w:t>2. Stanje ukupne imovine (šifra B001) iznosi na dan 31. prosinca 202</w:t>
      </w:r>
      <w:r w:rsidR="00A62B81">
        <w:rPr>
          <w:kern w:val="0"/>
          <w:lang w:val="de-DE"/>
        </w:rPr>
        <w:t>4</w:t>
      </w:r>
      <w:r>
        <w:rPr>
          <w:kern w:val="0"/>
          <w:lang w:val="de-DE"/>
        </w:rPr>
        <w:t>. godine =</w:t>
      </w:r>
      <w:r w:rsidR="00A93B13">
        <w:rPr>
          <w:kern w:val="0"/>
          <w:lang w:val="de-DE"/>
        </w:rPr>
        <w:t>1</w:t>
      </w:r>
      <w:r w:rsidR="00A62B81">
        <w:rPr>
          <w:kern w:val="0"/>
          <w:lang w:val="de-DE"/>
        </w:rPr>
        <w:t>81.491,86</w:t>
      </w:r>
      <w:r w:rsidR="00A93B13">
        <w:rPr>
          <w:kern w:val="0"/>
          <w:lang w:val="de-DE"/>
        </w:rPr>
        <w:t xml:space="preserve"> eura</w:t>
      </w:r>
      <w:r>
        <w:rPr>
          <w:kern w:val="0"/>
          <w:lang w:val="de-DE"/>
        </w:rPr>
        <w:t>, a na dan 01. siječnja 202</w:t>
      </w:r>
      <w:r w:rsidR="00A62B81">
        <w:rPr>
          <w:kern w:val="0"/>
          <w:lang w:val="de-DE"/>
        </w:rPr>
        <w:t>4</w:t>
      </w:r>
      <w:r>
        <w:rPr>
          <w:kern w:val="0"/>
          <w:lang w:val="de-DE"/>
        </w:rPr>
        <w:t>. godine iznosilo je =</w:t>
      </w:r>
      <w:r w:rsidR="00A93B13">
        <w:rPr>
          <w:kern w:val="0"/>
          <w:lang w:val="de-DE"/>
        </w:rPr>
        <w:t>165.370,69</w:t>
      </w:r>
      <w:r>
        <w:rPr>
          <w:kern w:val="0"/>
          <w:lang w:val="de-DE"/>
        </w:rPr>
        <w:t xml:space="preserve"> (indeks </w:t>
      </w:r>
      <w:r w:rsidR="00A62B81">
        <w:rPr>
          <w:kern w:val="0"/>
          <w:lang w:val="de-DE"/>
        </w:rPr>
        <w:t>109,7</w:t>
      </w:r>
      <w:r>
        <w:rPr>
          <w:kern w:val="0"/>
          <w:lang w:val="de-DE"/>
        </w:rPr>
        <w:t>%)</w:t>
      </w:r>
      <w:r w:rsidR="00A62B81">
        <w:rPr>
          <w:kern w:val="0"/>
          <w:lang w:val="de-DE"/>
        </w:rPr>
        <w:t>.</w:t>
      </w:r>
    </w:p>
    <w:p w14:paraId="3E6CAB8C" w14:textId="4D6F7E77" w:rsidR="00813F0B" w:rsidRDefault="00813F0B" w:rsidP="00813F0B">
      <w:pPr>
        <w:jc w:val="both"/>
        <w:rPr>
          <w:kern w:val="0"/>
          <w:lang w:val="de-DE"/>
        </w:rPr>
      </w:pPr>
      <w:r>
        <w:rPr>
          <w:kern w:val="0"/>
          <w:lang w:val="de-DE"/>
        </w:rPr>
        <w:t xml:space="preserve"> </w:t>
      </w:r>
      <w:r>
        <w:rPr>
          <w:kern w:val="0"/>
          <w:lang w:val="de-DE"/>
        </w:rPr>
        <w:tab/>
        <w:t>3. Ukupne obveze i vlastiti izvori (šifra B003) na dan 31. prosinca 202</w:t>
      </w:r>
      <w:r w:rsidR="00A62B81">
        <w:rPr>
          <w:kern w:val="0"/>
          <w:lang w:val="de-DE"/>
        </w:rPr>
        <w:t>4</w:t>
      </w:r>
      <w:r>
        <w:rPr>
          <w:kern w:val="0"/>
          <w:lang w:val="de-DE"/>
        </w:rPr>
        <w:t xml:space="preserve">.godine iznose također = </w:t>
      </w:r>
      <w:r w:rsidR="00A62B81">
        <w:rPr>
          <w:kern w:val="0"/>
          <w:lang w:val="de-DE"/>
        </w:rPr>
        <w:t>181.491,86</w:t>
      </w:r>
      <w:r>
        <w:rPr>
          <w:kern w:val="0"/>
          <w:lang w:val="de-DE"/>
        </w:rPr>
        <w:t xml:space="preserve"> </w:t>
      </w:r>
      <w:r w:rsidR="00A93B13">
        <w:rPr>
          <w:kern w:val="0"/>
          <w:lang w:val="de-DE"/>
        </w:rPr>
        <w:t>eura</w:t>
      </w:r>
      <w:r>
        <w:rPr>
          <w:kern w:val="0"/>
          <w:lang w:val="de-DE"/>
        </w:rPr>
        <w:t>.</w:t>
      </w:r>
    </w:p>
    <w:p w14:paraId="7CA30A07" w14:textId="2B975C8D" w:rsidR="00A62B81" w:rsidRDefault="00A62B81" w:rsidP="00813F0B">
      <w:pPr>
        <w:jc w:val="both"/>
        <w:rPr>
          <w:kern w:val="0"/>
        </w:rPr>
      </w:pPr>
    </w:p>
    <w:p w14:paraId="5488A5E6" w14:textId="3CE58D6E" w:rsidR="009D20B1" w:rsidRDefault="009D20B1" w:rsidP="009D20B1">
      <w:pPr>
        <w:ind w:firstLine="708"/>
      </w:pPr>
      <w:r>
        <w:t>Zbog donošenja Odluke o zatvaranju žiro-računa Dječjega vrtića “Tratinčica” Grubišno Polje (KLASA: 401-01/24-01/01,</w:t>
      </w:r>
      <w:r w:rsidR="00450583">
        <w:t xml:space="preserve"> </w:t>
      </w:r>
      <w:r>
        <w:t xml:space="preserve">URBROJ: 2127-1-21/03-24-02) i ulaska u jedinstveni računovodstveno-informatički sustav Riznice Grada Grubišnoga Poja ( na temelju Odluke </w:t>
      </w:r>
      <w:r w:rsidR="00450583">
        <w:t>o uvođenju Riznice Grada Grubišnoga Polja,</w:t>
      </w:r>
      <w:r>
        <w:t xml:space="preserve">  Službeni glasnik Grada Grubišnoga Polja, broj: 3/24), dana 31. prosinca 2024. godine prenešen je na žiro-račun Grada Grubišnoga Polja IBAN: 3123860021813900003 </w:t>
      </w:r>
      <w:r w:rsidR="00E84B6A">
        <w:t xml:space="preserve">iznos od </w:t>
      </w:r>
      <w:r>
        <w:t>=91.829,87 eura sa žiro- računa Dječjeg vrtića “Tratinčica” Grubišno Polje, te je potonji zatvoren.</w:t>
      </w:r>
    </w:p>
    <w:p w14:paraId="76C0B50E" w14:textId="6D1258ED" w:rsidR="009D20B1" w:rsidRDefault="009D20B1" w:rsidP="009D20B1">
      <w:pPr>
        <w:ind w:firstLine="708"/>
      </w:pPr>
      <w:r>
        <w:t xml:space="preserve">        </w:t>
      </w:r>
    </w:p>
    <w:p w14:paraId="48C5BB9A" w14:textId="77777777" w:rsidR="00C82FE2" w:rsidRDefault="00C82FE2" w:rsidP="00C82FE2">
      <w:pPr>
        <w:jc w:val="both"/>
        <w:rPr>
          <w:kern w:val="0"/>
          <w:lang w:val="de-DE"/>
        </w:rPr>
      </w:pPr>
    </w:p>
    <w:p w14:paraId="0E49562F" w14:textId="49F2C2EA" w:rsidR="0089239A" w:rsidRDefault="00C82FE2" w:rsidP="0089239A">
      <w:pPr>
        <w:jc w:val="both"/>
        <w:rPr>
          <w:lang w:val="it-IT"/>
        </w:rPr>
      </w:pPr>
      <w:r>
        <w:rPr>
          <w:kern w:val="0"/>
          <w:lang w:val="de-DE"/>
        </w:rPr>
        <w:t xml:space="preserve"> Grubišno Polj</w:t>
      </w:r>
      <w:r w:rsidR="0089239A">
        <w:rPr>
          <w:kern w:val="0"/>
          <w:lang w:val="de-DE"/>
        </w:rPr>
        <w:t>e</w:t>
      </w:r>
      <w:r>
        <w:rPr>
          <w:kern w:val="0"/>
          <w:lang w:val="de-DE"/>
        </w:rPr>
        <w:t>, 31. siječnja 202</w:t>
      </w:r>
      <w:r w:rsidR="00291F41">
        <w:rPr>
          <w:kern w:val="0"/>
          <w:lang w:val="de-DE"/>
        </w:rPr>
        <w:t>5</w:t>
      </w:r>
      <w:r>
        <w:rPr>
          <w:kern w:val="0"/>
          <w:lang w:val="de-DE"/>
        </w:rPr>
        <w:t>. godine</w:t>
      </w:r>
      <w:r>
        <w:rPr>
          <w:lang w:val="it-IT"/>
        </w:rPr>
        <w:t xml:space="preserve">                                                                               </w:t>
      </w:r>
    </w:p>
    <w:p w14:paraId="4E31BF02" w14:textId="77777777" w:rsidR="00A62B81" w:rsidRDefault="00C82FE2" w:rsidP="00C82FE2">
      <w:pPr>
        <w:rPr>
          <w:lang w:val="it-IT"/>
        </w:rPr>
      </w:pPr>
      <w:r>
        <w:rPr>
          <w:lang w:val="it-IT"/>
        </w:rPr>
        <w:t xml:space="preserve">            </w:t>
      </w:r>
      <w:r w:rsidR="0089239A">
        <w:rPr>
          <w:lang w:val="it-IT"/>
        </w:rPr>
        <w:t xml:space="preserve">                                                          </w:t>
      </w:r>
    </w:p>
    <w:p w14:paraId="2B501AE2" w14:textId="0B4394D9" w:rsidR="00C82FE2" w:rsidRDefault="00A62B81" w:rsidP="00C82FE2">
      <w:r>
        <w:rPr>
          <w:lang w:val="it-IT"/>
        </w:rPr>
        <w:t xml:space="preserve">                                                                       </w:t>
      </w:r>
      <w:r w:rsidR="0089239A">
        <w:rPr>
          <w:lang w:val="it-IT"/>
        </w:rPr>
        <w:t xml:space="preserve">                     </w:t>
      </w:r>
      <w:r w:rsidR="00C82FE2">
        <w:rPr>
          <w:lang w:val="it-IT"/>
        </w:rPr>
        <w:t xml:space="preserve">  </w:t>
      </w:r>
      <w:r w:rsidR="00C82FE2">
        <w:t>Ravnatelj</w:t>
      </w:r>
      <w:r w:rsidR="00144CDC">
        <w:t>ica</w:t>
      </w:r>
      <w:r w:rsidR="00C82FE2">
        <w:t>:</w:t>
      </w:r>
    </w:p>
    <w:p w14:paraId="3D53F9D1" w14:textId="6ACE8FB7" w:rsidR="00C00C83" w:rsidRDefault="00C82FE2">
      <w:r>
        <w:t xml:space="preserve">                                                                                  </w:t>
      </w:r>
      <w:r w:rsidR="00144CDC">
        <w:t xml:space="preserve">   </w:t>
      </w:r>
      <w:r>
        <w:t xml:space="preserve">         Biljana Katić</w:t>
      </w:r>
    </w:p>
    <w:sectPr w:rsidR="00C00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5963"/>
    <w:multiLevelType w:val="hybridMultilevel"/>
    <w:tmpl w:val="EF6A5520"/>
    <w:lvl w:ilvl="0" w:tplc="738E8E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281129C"/>
    <w:multiLevelType w:val="hybridMultilevel"/>
    <w:tmpl w:val="C3C4DAD2"/>
    <w:lvl w:ilvl="0" w:tplc="3E6876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4704D7E"/>
    <w:multiLevelType w:val="hybridMultilevel"/>
    <w:tmpl w:val="4202A70E"/>
    <w:lvl w:ilvl="0" w:tplc="C1928F84">
      <w:start w:val="1"/>
      <w:numFmt w:val="decimal"/>
      <w:lvlText w:val="%1."/>
      <w:lvlJc w:val="left"/>
      <w:pPr>
        <w:ind w:left="1069" w:hanging="360"/>
      </w:pPr>
    </w:lvl>
    <w:lvl w:ilvl="1" w:tplc="041A0019">
      <w:start w:val="1"/>
      <w:numFmt w:val="lowerLetter"/>
      <w:lvlText w:val="%2."/>
      <w:lvlJc w:val="left"/>
      <w:pPr>
        <w:ind w:left="1789" w:hanging="360"/>
      </w:pPr>
    </w:lvl>
    <w:lvl w:ilvl="2" w:tplc="041A001B">
      <w:start w:val="1"/>
      <w:numFmt w:val="lowerRoman"/>
      <w:lvlText w:val="%3."/>
      <w:lvlJc w:val="right"/>
      <w:pPr>
        <w:ind w:left="2509" w:hanging="180"/>
      </w:pPr>
    </w:lvl>
    <w:lvl w:ilvl="3" w:tplc="041A000F">
      <w:start w:val="1"/>
      <w:numFmt w:val="decimal"/>
      <w:lvlText w:val="%4."/>
      <w:lvlJc w:val="left"/>
      <w:pPr>
        <w:ind w:left="3229" w:hanging="360"/>
      </w:pPr>
    </w:lvl>
    <w:lvl w:ilvl="4" w:tplc="041A0019">
      <w:start w:val="1"/>
      <w:numFmt w:val="lowerLetter"/>
      <w:lvlText w:val="%5."/>
      <w:lvlJc w:val="left"/>
      <w:pPr>
        <w:ind w:left="3949" w:hanging="360"/>
      </w:pPr>
    </w:lvl>
    <w:lvl w:ilvl="5" w:tplc="041A001B">
      <w:start w:val="1"/>
      <w:numFmt w:val="lowerRoman"/>
      <w:lvlText w:val="%6."/>
      <w:lvlJc w:val="right"/>
      <w:pPr>
        <w:ind w:left="4669" w:hanging="180"/>
      </w:pPr>
    </w:lvl>
    <w:lvl w:ilvl="6" w:tplc="041A000F">
      <w:start w:val="1"/>
      <w:numFmt w:val="decimal"/>
      <w:lvlText w:val="%7."/>
      <w:lvlJc w:val="left"/>
      <w:pPr>
        <w:ind w:left="5389" w:hanging="360"/>
      </w:pPr>
    </w:lvl>
    <w:lvl w:ilvl="7" w:tplc="041A0019">
      <w:start w:val="1"/>
      <w:numFmt w:val="lowerLetter"/>
      <w:lvlText w:val="%8."/>
      <w:lvlJc w:val="left"/>
      <w:pPr>
        <w:ind w:left="6109" w:hanging="360"/>
      </w:pPr>
    </w:lvl>
    <w:lvl w:ilvl="8" w:tplc="041A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52E02FB"/>
    <w:multiLevelType w:val="hybridMultilevel"/>
    <w:tmpl w:val="0FDCC6A4"/>
    <w:lvl w:ilvl="0" w:tplc="2836E224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8E57A9"/>
    <w:multiLevelType w:val="hybridMultilevel"/>
    <w:tmpl w:val="792AABE4"/>
    <w:lvl w:ilvl="0" w:tplc="A4A6DFE8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17900804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92011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67496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5028066">
    <w:abstractNumId w:val="0"/>
  </w:num>
  <w:num w:numId="5" w16cid:durableId="660933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6B9"/>
    <w:rsid w:val="0000153E"/>
    <w:rsid w:val="0009691F"/>
    <w:rsid w:val="000B5C3A"/>
    <w:rsid w:val="00144CDC"/>
    <w:rsid w:val="001834E1"/>
    <w:rsid w:val="001B0BEC"/>
    <w:rsid w:val="001B5A04"/>
    <w:rsid w:val="001F3A4A"/>
    <w:rsid w:val="00207800"/>
    <w:rsid w:val="00212A4B"/>
    <w:rsid w:val="00237D8E"/>
    <w:rsid w:val="00291F41"/>
    <w:rsid w:val="002B1C62"/>
    <w:rsid w:val="002D6B28"/>
    <w:rsid w:val="003362B5"/>
    <w:rsid w:val="003E7544"/>
    <w:rsid w:val="00404922"/>
    <w:rsid w:val="00450583"/>
    <w:rsid w:val="004A0C83"/>
    <w:rsid w:val="005716EB"/>
    <w:rsid w:val="00680774"/>
    <w:rsid w:val="006D051B"/>
    <w:rsid w:val="00721403"/>
    <w:rsid w:val="007B7B7C"/>
    <w:rsid w:val="00813F0B"/>
    <w:rsid w:val="00871A11"/>
    <w:rsid w:val="0089239A"/>
    <w:rsid w:val="008D37D9"/>
    <w:rsid w:val="009405CB"/>
    <w:rsid w:val="009A33AD"/>
    <w:rsid w:val="009C2B2C"/>
    <w:rsid w:val="009D20B1"/>
    <w:rsid w:val="009E2C52"/>
    <w:rsid w:val="00A276B9"/>
    <w:rsid w:val="00A62B81"/>
    <w:rsid w:val="00A93A78"/>
    <w:rsid w:val="00A93B13"/>
    <w:rsid w:val="00B611B3"/>
    <w:rsid w:val="00BC76E4"/>
    <w:rsid w:val="00BE18D6"/>
    <w:rsid w:val="00C00C83"/>
    <w:rsid w:val="00C82FE2"/>
    <w:rsid w:val="00CA3DAE"/>
    <w:rsid w:val="00D05C2B"/>
    <w:rsid w:val="00D35600"/>
    <w:rsid w:val="00E457BB"/>
    <w:rsid w:val="00E84B6A"/>
    <w:rsid w:val="00ED35F2"/>
    <w:rsid w:val="00F56D0C"/>
    <w:rsid w:val="00F6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114FC"/>
  <w15:chartTrackingRefBased/>
  <w15:docId w15:val="{0884A702-DE51-4E6A-ACED-3369D88B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F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82FE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2204</Words>
  <Characters>12567</Characters>
  <Application>Microsoft Office Word</Application>
  <DocSecurity>0</DocSecurity>
  <Lines>104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</dc:creator>
  <cp:keywords/>
  <dc:description/>
  <cp:lastModifiedBy>Žana Derki</cp:lastModifiedBy>
  <cp:revision>2</cp:revision>
  <cp:lastPrinted>2025-01-23T08:33:00Z</cp:lastPrinted>
  <dcterms:created xsi:type="dcterms:W3CDTF">2025-02-05T12:58:00Z</dcterms:created>
  <dcterms:modified xsi:type="dcterms:W3CDTF">2025-02-05T12:58:00Z</dcterms:modified>
</cp:coreProperties>
</file>